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C85AC4" w:rsidRDefault="00056FCF" w:rsidP="00056FCF">
      <w:pPr>
        <w:jc w:val="center"/>
        <w:outlineLvl w:val="0"/>
      </w:pPr>
      <w:r w:rsidRPr="00C85AC4">
        <w:t>Z A P I S N I K</w:t>
      </w:r>
    </w:p>
    <w:p w:rsidR="00056FCF" w:rsidRPr="00C85AC4" w:rsidRDefault="00056FCF" w:rsidP="00056FCF"/>
    <w:p w:rsidR="00056FCF" w:rsidRPr="00C85AC4" w:rsidRDefault="00056FCF" w:rsidP="00056FCF">
      <w:pPr>
        <w:jc w:val="center"/>
      </w:pPr>
    </w:p>
    <w:p w:rsidR="00064B5B" w:rsidRPr="00C85AC4" w:rsidRDefault="00097874" w:rsidP="00056FCF">
      <w:pPr>
        <w:jc w:val="center"/>
      </w:pPr>
      <w:r w:rsidRPr="00C85AC4">
        <w:t>s</w:t>
      </w:r>
      <w:r w:rsidR="00745278">
        <w:t xml:space="preserve"> </w:t>
      </w:r>
      <w:r w:rsidR="0024782C">
        <w:t>11</w:t>
      </w:r>
      <w:r w:rsidR="0090075B" w:rsidRPr="00C85AC4">
        <w:t>.</w:t>
      </w:r>
      <w:r w:rsidR="00064B5B" w:rsidRPr="00C85AC4">
        <w:t xml:space="preserve"> sjednice </w:t>
      </w:r>
      <w:r w:rsidR="007D104A" w:rsidRPr="00C85AC4">
        <w:t>Zajedničkog</w:t>
      </w:r>
      <w:r w:rsidR="00064B5B" w:rsidRPr="00C85AC4">
        <w:t xml:space="preserve"> povjerenstva</w:t>
      </w:r>
      <w:r w:rsidR="00745278">
        <w:t xml:space="preserve"> </w:t>
      </w:r>
      <w:r w:rsidR="00064B5B" w:rsidRPr="00C85AC4">
        <w:t xml:space="preserve">za </w:t>
      </w:r>
      <w:r w:rsidR="007D104A" w:rsidRPr="00C85AC4">
        <w:t>tumačenje Kolektivnog ugovora za djelatnost zdravstva i zdravstvenog osiguranja</w:t>
      </w:r>
    </w:p>
    <w:p w:rsidR="00056FCF" w:rsidRPr="00C85AC4" w:rsidRDefault="00064B5B" w:rsidP="00056FCF">
      <w:pPr>
        <w:jc w:val="center"/>
      </w:pPr>
      <w:r w:rsidRPr="00C85AC4">
        <w:t>održane</w:t>
      </w:r>
      <w:r w:rsidR="00745278">
        <w:t xml:space="preserve"> </w:t>
      </w:r>
      <w:r w:rsidR="00192096">
        <w:t>7</w:t>
      </w:r>
      <w:r w:rsidR="00056FCF" w:rsidRPr="00C85AC4">
        <w:t xml:space="preserve">. </w:t>
      </w:r>
      <w:r w:rsidR="00E52457">
        <w:t>ožujka</w:t>
      </w:r>
      <w:r w:rsidRPr="00C85AC4">
        <w:t xml:space="preserve"> 201</w:t>
      </w:r>
      <w:r w:rsidR="00D40A5F" w:rsidRPr="00C85AC4">
        <w:t>4</w:t>
      </w:r>
      <w:r w:rsidR="00056FCF" w:rsidRPr="00C85AC4">
        <w:t>.</w:t>
      </w:r>
      <w:r w:rsidRPr="00C85AC4">
        <w:t xml:space="preserve"> godine</w:t>
      </w:r>
    </w:p>
    <w:p w:rsidR="00056FCF" w:rsidRPr="00C85AC4" w:rsidRDefault="00056FCF" w:rsidP="00056FCF">
      <w:pPr>
        <w:jc w:val="both"/>
      </w:pPr>
    </w:p>
    <w:p w:rsidR="00056FCF" w:rsidRPr="00C85AC4" w:rsidRDefault="00056FCF" w:rsidP="00056FCF"/>
    <w:p w:rsidR="002E33E7" w:rsidRPr="00C85AC4" w:rsidRDefault="002E33E7" w:rsidP="0043558E">
      <w:pPr>
        <w:jc w:val="both"/>
        <w:outlineLvl w:val="0"/>
      </w:pPr>
    </w:p>
    <w:p w:rsidR="003940A6" w:rsidRPr="00B93F0D" w:rsidRDefault="00B93F0D" w:rsidP="00B93F0D">
      <w:pPr>
        <w:jc w:val="both"/>
        <w:rPr>
          <w:i/>
        </w:rPr>
      </w:pPr>
      <w:r w:rsidRPr="00B93F0D">
        <w:rPr>
          <w:i/>
        </w:rPr>
        <w:t>Pitanje:</w:t>
      </w:r>
    </w:p>
    <w:p w:rsidR="003940A6" w:rsidRPr="00B93F0D" w:rsidRDefault="003940A6" w:rsidP="00B93F0D">
      <w:pPr>
        <w:pStyle w:val="Odlomakpopisa"/>
        <w:jc w:val="both"/>
        <w:rPr>
          <w:i/>
        </w:rPr>
      </w:pPr>
    </w:p>
    <w:p w:rsidR="003940A6" w:rsidRPr="00B93F0D" w:rsidRDefault="003940A6" w:rsidP="00B93F0D">
      <w:pPr>
        <w:jc w:val="both"/>
        <w:rPr>
          <w:i/>
        </w:rPr>
      </w:pPr>
      <w:r w:rsidRPr="00B93F0D">
        <w:rPr>
          <w:i/>
        </w:rPr>
        <w:t>Sukladno članku 18. Kolektivno</w:t>
      </w:r>
      <w:r w:rsidR="00B93F0D" w:rsidRPr="00B93F0D">
        <w:rPr>
          <w:i/>
        </w:rPr>
        <w:t>g</w:t>
      </w:r>
      <w:r w:rsidRPr="00B93F0D">
        <w:rPr>
          <w:i/>
        </w:rPr>
        <w:t xml:space="preserve"> ugovora, molimo tumačenje članka 54. Kolektivnog ugovora kojim je propisano da pripravnost subotom traje 24 sata. </w:t>
      </w:r>
    </w:p>
    <w:p w:rsidR="003940A6" w:rsidRPr="00B93F0D" w:rsidRDefault="003940A6" w:rsidP="00B93F0D">
      <w:pPr>
        <w:jc w:val="both"/>
        <w:rPr>
          <w:i/>
        </w:rPr>
      </w:pPr>
      <w:r w:rsidRPr="00B93F0D">
        <w:rPr>
          <w:i/>
        </w:rPr>
        <w:t>Naime, u našoj ustanovi rad Službe za mikrobiologiju reguliran je na način da je radno vrijeme svake subote od 7-15 sati, a da je ostatak dana radnik u pripravnosti.</w:t>
      </w:r>
    </w:p>
    <w:p w:rsidR="003940A6" w:rsidRPr="00B93F0D" w:rsidRDefault="003940A6" w:rsidP="00B93F0D">
      <w:pPr>
        <w:jc w:val="both"/>
        <w:rPr>
          <w:i/>
        </w:rPr>
      </w:pPr>
      <w:r w:rsidRPr="00B93F0D">
        <w:rPr>
          <w:i/>
        </w:rPr>
        <w:t xml:space="preserve">Tjedni odmor radnik koji je radio subotom koristi u ponedjeljak. </w:t>
      </w:r>
    </w:p>
    <w:p w:rsidR="003940A6" w:rsidRPr="00B93F0D" w:rsidRDefault="003940A6" w:rsidP="00B93F0D">
      <w:pPr>
        <w:jc w:val="both"/>
        <w:rPr>
          <w:i/>
        </w:rPr>
      </w:pPr>
      <w:r w:rsidRPr="00B93F0D">
        <w:rPr>
          <w:i/>
        </w:rPr>
        <w:t xml:space="preserve">Pitanje se odnosi na mogućnost isplate naknade za pripravnost subotom koja traje 16 sati, i iznosila bi 3% kao radnim danom, odnosno na mogućnost drugačijeg definiranja sati pripravnosti nego što je utvrđeno Kolektivnim ugovorom. </w:t>
      </w:r>
    </w:p>
    <w:p w:rsidR="0034773C" w:rsidRDefault="0034773C" w:rsidP="0034773C"/>
    <w:p w:rsidR="00C95150" w:rsidRPr="00C85AC4" w:rsidRDefault="00C95150" w:rsidP="00924AA5">
      <w:pPr>
        <w:contextualSpacing/>
      </w:pPr>
    </w:p>
    <w:p w:rsidR="00E90761" w:rsidRPr="00B46F1A" w:rsidRDefault="00B46F1A" w:rsidP="00FA363E">
      <w:pPr>
        <w:contextualSpacing/>
        <w:jc w:val="both"/>
        <w:rPr>
          <w:b/>
        </w:rPr>
      </w:pPr>
      <w:r w:rsidRPr="008F436C">
        <w:rPr>
          <w:b/>
          <w:u w:val="single"/>
        </w:rPr>
        <w:t>Zaključak broj 53</w:t>
      </w:r>
      <w:r w:rsidRPr="003D5447">
        <w:rPr>
          <w:b/>
        </w:rPr>
        <w:t>:</w:t>
      </w:r>
      <w:r w:rsidR="00CB4BB1" w:rsidRPr="003D5447">
        <w:rPr>
          <w:b/>
        </w:rPr>
        <w:t xml:space="preserve"> Ako je rad organiziran tako da se subotom radi</w:t>
      </w:r>
      <w:r w:rsidR="009E27F1" w:rsidRPr="003D5447">
        <w:rPr>
          <w:b/>
        </w:rPr>
        <w:t xml:space="preserve"> tada je subota radni</w:t>
      </w:r>
      <w:r w:rsidR="009E27F1">
        <w:rPr>
          <w:b/>
        </w:rPr>
        <w:t xml:space="preserve"> dan, pripravnost traje 16 sati i iznosi 3% u </w:t>
      </w:r>
      <w:r w:rsidR="003D5447">
        <w:rPr>
          <w:b/>
        </w:rPr>
        <w:t>odnosu na osnovnu plaću radnika.</w:t>
      </w:r>
    </w:p>
    <w:p w:rsidR="00316BED" w:rsidRDefault="00316BED" w:rsidP="00FA363E">
      <w:pPr>
        <w:contextualSpacing/>
        <w:jc w:val="both"/>
        <w:rPr>
          <w:b/>
        </w:rPr>
      </w:pPr>
    </w:p>
    <w:p w:rsidR="00114214" w:rsidRDefault="00114214" w:rsidP="003940A6">
      <w:pPr>
        <w:pStyle w:val="Odlomakpopisa"/>
        <w:jc w:val="both"/>
        <w:rPr>
          <w:b/>
          <w:highlight w:val="yellow"/>
        </w:rPr>
      </w:pPr>
    </w:p>
    <w:p w:rsidR="00316BED" w:rsidRDefault="00316BED" w:rsidP="00B93F0D">
      <w:pPr>
        <w:jc w:val="both"/>
        <w:rPr>
          <w:b/>
        </w:rPr>
      </w:pPr>
    </w:p>
    <w:p w:rsidR="00316BED" w:rsidRPr="00316BED" w:rsidRDefault="00B93F0D" w:rsidP="00316BED">
      <w:pPr>
        <w:jc w:val="both"/>
      </w:pPr>
      <w:r>
        <w:t>Pitanje:</w:t>
      </w:r>
    </w:p>
    <w:p w:rsidR="00316BED" w:rsidRDefault="00316BED" w:rsidP="00316BED">
      <w:pPr>
        <w:jc w:val="both"/>
      </w:pPr>
    </w:p>
    <w:p w:rsidR="00316BED" w:rsidRDefault="00316BED" w:rsidP="00B93F0D">
      <w:pPr>
        <w:pStyle w:val="Odlomakpopisa"/>
        <w:numPr>
          <w:ilvl w:val="0"/>
          <w:numId w:val="49"/>
        </w:numPr>
        <w:spacing w:line="276" w:lineRule="auto"/>
        <w:jc w:val="both"/>
      </w:pPr>
      <w:r>
        <w:t xml:space="preserve">Zamjenik ravnatelja županijskog doma zdravlja ima koeficijent složenosti poslova 2,522 i dodatak na plaću od 7%. </w:t>
      </w:r>
      <w:r w:rsidR="00B93F0D">
        <w:t>S o</w:t>
      </w:r>
      <w:r>
        <w:t>bzirom da ista oso</w:t>
      </w:r>
      <w:r w:rsidR="00B93F0D">
        <w:t>ba radi i kao liječnik u ugovor</w:t>
      </w:r>
      <w:r>
        <w:t xml:space="preserve">noj ordinaciji pripada li mu i dodatak od 10% po članku 59. Kolektivnog ugovora? </w:t>
      </w:r>
    </w:p>
    <w:p w:rsidR="00316BED" w:rsidRDefault="00316BED" w:rsidP="00B93F0D">
      <w:pPr>
        <w:pStyle w:val="Odlomakpopisa"/>
        <w:numPr>
          <w:ilvl w:val="0"/>
          <w:numId w:val="49"/>
        </w:numPr>
        <w:spacing w:line="276" w:lineRule="auto"/>
        <w:jc w:val="both"/>
      </w:pPr>
      <w:r>
        <w:t>Pomoćnica ravnate</w:t>
      </w:r>
      <w:r w:rsidR="00B93F0D">
        <w:t>lja za sestrinstvo županijskog d</w:t>
      </w:r>
      <w:r>
        <w:t xml:space="preserve">oma zdravlja ima završenu VŠS. Obzirom da je u Uredbi to položaj I. vrste, koji koeficijent i dodatak odrediti za to radno mjesto? </w:t>
      </w:r>
    </w:p>
    <w:p w:rsidR="00316BED" w:rsidRPr="009C7405" w:rsidRDefault="00316BED" w:rsidP="00316BED">
      <w:pPr>
        <w:pStyle w:val="Odlomakpopisa"/>
      </w:pPr>
    </w:p>
    <w:p w:rsidR="00316BED" w:rsidRDefault="00316BED" w:rsidP="00316BED">
      <w:pPr>
        <w:pStyle w:val="Odlomakpopisa"/>
      </w:pPr>
    </w:p>
    <w:p w:rsidR="00316BED" w:rsidRDefault="00316BED" w:rsidP="00316BED">
      <w:pPr>
        <w:spacing w:line="276" w:lineRule="auto"/>
        <w:jc w:val="both"/>
        <w:rPr>
          <w:b/>
        </w:rPr>
      </w:pPr>
      <w:r w:rsidRPr="008F436C">
        <w:rPr>
          <w:b/>
          <w:u w:val="single"/>
        </w:rPr>
        <w:t xml:space="preserve">Zaključak broj </w:t>
      </w:r>
      <w:r w:rsidR="003D5447" w:rsidRPr="008F436C">
        <w:rPr>
          <w:b/>
          <w:u w:val="single"/>
        </w:rPr>
        <w:t>54</w:t>
      </w:r>
      <w:r w:rsidRPr="003D5447">
        <w:rPr>
          <w:b/>
        </w:rPr>
        <w:t>:</w:t>
      </w:r>
    </w:p>
    <w:p w:rsidR="00D43D8A" w:rsidRDefault="00D43D8A" w:rsidP="00316BED">
      <w:pPr>
        <w:spacing w:line="276" w:lineRule="auto"/>
        <w:jc w:val="both"/>
        <w:rPr>
          <w:b/>
        </w:rPr>
      </w:pPr>
      <w:r>
        <w:rPr>
          <w:b/>
        </w:rPr>
        <w:t>a)</w:t>
      </w:r>
      <w:r w:rsidR="00E85593">
        <w:rPr>
          <w:b/>
        </w:rPr>
        <w:t xml:space="preserve"> </w:t>
      </w:r>
      <w:r w:rsidR="00E85593" w:rsidRPr="00DE2B17">
        <w:rPr>
          <w:b/>
        </w:rPr>
        <w:t>Z</w:t>
      </w:r>
      <w:r w:rsidR="002C4CEA" w:rsidRPr="00DE2B17">
        <w:rPr>
          <w:b/>
        </w:rPr>
        <w:t>amjenik ravnatelja županijskog doma zdravlja</w:t>
      </w:r>
      <w:r w:rsidR="00E85593" w:rsidRPr="00DE2B17">
        <w:rPr>
          <w:b/>
        </w:rPr>
        <w:t>,</w:t>
      </w:r>
      <w:r w:rsidR="002C4CEA" w:rsidRPr="00DE2B17">
        <w:rPr>
          <w:b/>
        </w:rPr>
        <w:t xml:space="preserve"> </w:t>
      </w:r>
      <w:r w:rsidR="00E85593" w:rsidRPr="00DE2B17">
        <w:rPr>
          <w:b/>
        </w:rPr>
        <w:t>uz</w:t>
      </w:r>
      <w:r w:rsidR="002C4CEA" w:rsidRPr="00DE2B17">
        <w:rPr>
          <w:b/>
        </w:rPr>
        <w:t xml:space="preserve"> položajni koeficijent zamjenika ravnatelja </w:t>
      </w:r>
      <w:r w:rsidR="00CE4211" w:rsidRPr="00DE2B17">
        <w:rPr>
          <w:b/>
        </w:rPr>
        <w:t xml:space="preserve">i </w:t>
      </w:r>
      <w:r w:rsidR="00E85593" w:rsidRPr="00DE2B17">
        <w:rPr>
          <w:b/>
        </w:rPr>
        <w:t>dodatak na plaću s osnova posebnih uvjeta rada od 7% ,ostvaruje i  pravo</w:t>
      </w:r>
      <w:r w:rsidR="002C4CEA" w:rsidRPr="00DE2B17">
        <w:rPr>
          <w:b/>
        </w:rPr>
        <w:t xml:space="preserve"> na dodatak od 10% </w:t>
      </w:r>
      <w:r w:rsidR="0080407F" w:rsidRPr="00DE2B17">
        <w:rPr>
          <w:b/>
        </w:rPr>
        <w:t>zbog</w:t>
      </w:r>
      <w:r w:rsidR="002C4CEA" w:rsidRPr="00DE2B17">
        <w:rPr>
          <w:b/>
        </w:rPr>
        <w:t xml:space="preserve"> iz</w:t>
      </w:r>
      <w:r w:rsidR="0080407F" w:rsidRPr="00DE2B17">
        <w:rPr>
          <w:b/>
        </w:rPr>
        <w:t>nimne</w:t>
      </w:r>
      <w:r w:rsidR="002C4CEA" w:rsidRPr="00DE2B17">
        <w:rPr>
          <w:b/>
        </w:rPr>
        <w:t xml:space="preserve"> odgovornost</w:t>
      </w:r>
      <w:r w:rsidR="0080407F" w:rsidRPr="00DE2B17">
        <w:rPr>
          <w:b/>
        </w:rPr>
        <w:t>i</w:t>
      </w:r>
      <w:r w:rsidR="00E21B09">
        <w:rPr>
          <w:b/>
        </w:rPr>
        <w:t xml:space="preserve"> za život i zdravlje ljudi</w:t>
      </w:r>
      <w:r w:rsidR="00E21B09" w:rsidRPr="00E21B09">
        <w:rPr>
          <w:rFonts w:eastAsiaTheme="minorHAnsi"/>
          <w:b/>
          <w:lang w:eastAsia="en-US"/>
        </w:rPr>
        <w:t xml:space="preserve"> </w:t>
      </w:r>
      <w:r w:rsidR="00E21B09">
        <w:rPr>
          <w:rFonts w:eastAsiaTheme="minorHAnsi"/>
          <w:b/>
          <w:lang w:eastAsia="en-US"/>
        </w:rPr>
        <w:t>ukoliko je isti doktor medicine ili doktor dentalne medicine.</w:t>
      </w:r>
    </w:p>
    <w:p w:rsidR="00D43D8A" w:rsidRDefault="00D43D8A" w:rsidP="00316BED">
      <w:pPr>
        <w:spacing w:line="276" w:lineRule="auto"/>
        <w:jc w:val="both"/>
        <w:rPr>
          <w:b/>
        </w:rPr>
      </w:pPr>
      <w:r w:rsidRPr="00DE2B17">
        <w:rPr>
          <w:b/>
        </w:rPr>
        <w:t xml:space="preserve">b) Povjerenstvo upućuje na Zaključak broj </w:t>
      </w:r>
      <w:r w:rsidR="00DE2B17" w:rsidRPr="00DE2B17">
        <w:rPr>
          <w:b/>
        </w:rPr>
        <w:t xml:space="preserve">10 </w:t>
      </w:r>
      <w:r w:rsidRPr="00DE2B17">
        <w:rPr>
          <w:b/>
        </w:rPr>
        <w:t xml:space="preserve">s </w:t>
      </w:r>
      <w:r w:rsidR="00DE2B17" w:rsidRPr="00DE2B17">
        <w:rPr>
          <w:b/>
        </w:rPr>
        <w:t>3</w:t>
      </w:r>
      <w:r w:rsidRPr="00DE2B17">
        <w:rPr>
          <w:b/>
        </w:rPr>
        <w:t>. sjednice Povjerenstva.</w:t>
      </w:r>
    </w:p>
    <w:p w:rsidR="00316BED" w:rsidRDefault="00316BED" w:rsidP="00316BED">
      <w:pPr>
        <w:spacing w:line="276" w:lineRule="auto"/>
        <w:jc w:val="both"/>
        <w:rPr>
          <w:b/>
        </w:rPr>
      </w:pPr>
    </w:p>
    <w:p w:rsidR="0029196C" w:rsidRDefault="0029196C" w:rsidP="00316BED">
      <w:pPr>
        <w:spacing w:line="276" w:lineRule="auto"/>
        <w:jc w:val="both"/>
        <w:rPr>
          <w:b/>
        </w:rPr>
      </w:pPr>
    </w:p>
    <w:p w:rsidR="00E21B09" w:rsidRDefault="00E21B09" w:rsidP="00316BED">
      <w:pPr>
        <w:spacing w:line="276" w:lineRule="auto"/>
        <w:jc w:val="both"/>
        <w:rPr>
          <w:b/>
        </w:rPr>
      </w:pPr>
    </w:p>
    <w:p w:rsidR="00E21B09" w:rsidRDefault="00E21B09" w:rsidP="00316BED">
      <w:pPr>
        <w:spacing w:line="276" w:lineRule="auto"/>
        <w:jc w:val="both"/>
        <w:rPr>
          <w:b/>
        </w:rPr>
      </w:pPr>
    </w:p>
    <w:p w:rsidR="00E21B09" w:rsidRDefault="00E21B09" w:rsidP="00316BED">
      <w:pPr>
        <w:spacing w:line="276" w:lineRule="auto"/>
        <w:jc w:val="both"/>
        <w:rPr>
          <w:b/>
        </w:rPr>
      </w:pPr>
    </w:p>
    <w:p w:rsidR="0029196C" w:rsidRPr="00B93F0D" w:rsidRDefault="00B93F0D" w:rsidP="00316BED">
      <w:pPr>
        <w:spacing w:line="276" w:lineRule="auto"/>
        <w:jc w:val="both"/>
        <w:rPr>
          <w:i/>
        </w:rPr>
      </w:pPr>
      <w:r w:rsidRPr="00B93F0D">
        <w:rPr>
          <w:i/>
        </w:rPr>
        <w:lastRenderedPageBreak/>
        <w:t>Pitanje:</w:t>
      </w:r>
    </w:p>
    <w:p w:rsidR="00E340D5" w:rsidRPr="00B93F0D" w:rsidRDefault="00E340D5" w:rsidP="00316BED">
      <w:pPr>
        <w:spacing w:line="276" w:lineRule="auto"/>
        <w:jc w:val="both"/>
        <w:rPr>
          <w:i/>
        </w:rPr>
      </w:pPr>
    </w:p>
    <w:p w:rsidR="00E340D5" w:rsidRPr="00B93F0D" w:rsidRDefault="00E340D5" w:rsidP="00316BED">
      <w:pPr>
        <w:spacing w:line="276" w:lineRule="auto"/>
        <w:jc w:val="both"/>
        <w:rPr>
          <w:i/>
        </w:rPr>
      </w:pPr>
      <w:r w:rsidRPr="00B93F0D">
        <w:rPr>
          <w:i/>
        </w:rPr>
        <w:t>Da li liječnici specijalisti koji su raspoređeni na poslove zamjenika ravnatelja županijskog ZHM odnosno na poslove pomoćnika ravnatelja za kvalitetu rada, temeljem članka 57. Kolektivnog ugovora imaju pravo na dodatak od 20% kao liječnici u ZHM (2/3 radnog vremena na terenu) te na dodatak od 10% zbog iznimne odgovornosti za život i zdravlja ljudi?</w:t>
      </w:r>
    </w:p>
    <w:p w:rsidR="00E340D5" w:rsidRPr="00B93F0D" w:rsidRDefault="00E340D5" w:rsidP="00316BED">
      <w:pPr>
        <w:spacing w:line="276" w:lineRule="auto"/>
        <w:jc w:val="both"/>
        <w:rPr>
          <w:i/>
        </w:rPr>
      </w:pPr>
      <w:r w:rsidRPr="00B93F0D">
        <w:rPr>
          <w:i/>
        </w:rPr>
        <w:t>Napominjemo da isti pored poslova položaja na koji su imenovani obavljaju i poslove liječnika ili liječnika specijaliste u ZHM.</w:t>
      </w:r>
    </w:p>
    <w:p w:rsidR="0029196C" w:rsidRDefault="0029196C" w:rsidP="00316BED">
      <w:pPr>
        <w:spacing w:line="276" w:lineRule="auto"/>
        <w:jc w:val="both"/>
        <w:rPr>
          <w:b/>
        </w:rPr>
      </w:pPr>
    </w:p>
    <w:p w:rsidR="0029196C" w:rsidRDefault="0029196C" w:rsidP="00316BED">
      <w:pPr>
        <w:spacing w:line="276" w:lineRule="auto"/>
        <w:jc w:val="both"/>
        <w:rPr>
          <w:b/>
        </w:rPr>
      </w:pPr>
      <w:r w:rsidRPr="008F436C">
        <w:rPr>
          <w:b/>
          <w:u w:val="single"/>
        </w:rPr>
        <w:t xml:space="preserve">Zaključak broj </w:t>
      </w:r>
      <w:r w:rsidR="003D5447" w:rsidRPr="008F436C">
        <w:rPr>
          <w:b/>
          <w:u w:val="single"/>
        </w:rPr>
        <w:t>55</w:t>
      </w:r>
      <w:r w:rsidRPr="00DE2B17">
        <w:rPr>
          <w:b/>
        </w:rPr>
        <w:t>:</w:t>
      </w:r>
      <w:r w:rsidR="00E340D5" w:rsidRPr="00DE2B17">
        <w:rPr>
          <w:b/>
        </w:rPr>
        <w:t xml:space="preserve"> </w:t>
      </w:r>
      <w:r w:rsidR="00CE4211" w:rsidRPr="00DE2B17">
        <w:rPr>
          <w:b/>
        </w:rPr>
        <w:t>Zamjenici i pomoćnici ravnatelja županijskih zavoda za hitnu medicinu imaju pravo na dodatke na plaću sukladno Zaključku</w:t>
      </w:r>
      <w:r w:rsidR="00E340D5" w:rsidRPr="00DE2B17">
        <w:rPr>
          <w:b/>
        </w:rPr>
        <w:t xml:space="preserve"> broj </w:t>
      </w:r>
      <w:r w:rsidR="00B93F0D" w:rsidRPr="00DE2B17">
        <w:rPr>
          <w:b/>
        </w:rPr>
        <w:t>54</w:t>
      </w:r>
      <w:r w:rsidR="00CE4211" w:rsidRPr="00DE2B17">
        <w:rPr>
          <w:b/>
        </w:rPr>
        <w:t xml:space="preserve"> točki</w:t>
      </w:r>
      <w:r w:rsidR="00E340D5" w:rsidRPr="00DE2B17">
        <w:rPr>
          <w:b/>
        </w:rPr>
        <w:t xml:space="preserve"> a) s 1</w:t>
      </w:r>
      <w:r w:rsidR="009E27F1" w:rsidRPr="00DE2B17">
        <w:rPr>
          <w:b/>
        </w:rPr>
        <w:t>1</w:t>
      </w:r>
      <w:r w:rsidR="00E340D5" w:rsidRPr="00DE2B17">
        <w:rPr>
          <w:b/>
        </w:rPr>
        <w:t>. sjednice Povjerenstva.</w:t>
      </w:r>
    </w:p>
    <w:p w:rsidR="00E340D5" w:rsidRDefault="00E340D5" w:rsidP="00316BED">
      <w:pPr>
        <w:spacing w:line="276" w:lineRule="auto"/>
        <w:jc w:val="both"/>
        <w:rPr>
          <w:b/>
        </w:rPr>
      </w:pPr>
    </w:p>
    <w:p w:rsidR="00035870" w:rsidRPr="00B93F0D" w:rsidRDefault="00B93F0D" w:rsidP="00B93F0D">
      <w:pPr>
        <w:jc w:val="both"/>
        <w:rPr>
          <w:i/>
        </w:rPr>
      </w:pPr>
      <w:r w:rsidRPr="00B93F0D">
        <w:rPr>
          <w:i/>
        </w:rPr>
        <w:t>Pitanje:</w:t>
      </w:r>
    </w:p>
    <w:p w:rsidR="00035870" w:rsidRPr="00B93F0D" w:rsidRDefault="00035870" w:rsidP="00B93F0D">
      <w:pPr>
        <w:pStyle w:val="Odlomakpopisa"/>
        <w:ind w:left="-142"/>
        <w:jc w:val="both"/>
        <w:rPr>
          <w:b/>
          <w:i/>
        </w:rPr>
      </w:pPr>
    </w:p>
    <w:p w:rsidR="00035870" w:rsidRPr="00B93F0D" w:rsidRDefault="00035870" w:rsidP="00B93F0D">
      <w:pPr>
        <w:pStyle w:val="Odlomakpopisa"/>
        <w:ind w:left="0"/>
        <w:jc w:val="both"/>
        <w:rPr>
          <w:i/>
        </w:rPr>
      </w:pPr>
      <w:r w:rsidRPr="00B93F0D">
        <w:rPr>
          <w:i/>
        </w:rPr>
        <w:t>Da li magistar medicinske biokemije kao zdravstveni radnik bez specijalizacije u kliničkoj   bolnici ima pravo na dodatak od 16%?</w:t>
      </w:r>
    </w:p>
    <w:p w:rsidR="00035870" w:rsidRDefault="00035870" w:rsidP="00035870">
      <w:pPr>
        <w:pStyle w:val="Odlomakpopisa"/>
        <w:ind w:left="0"/>
      </w:pPr>
    </w:p>
    <w:p w:rsidR="00035870" w:rsidRDefault="00035870" w:rsidP="008F436C">
      <w:pPr>
        <w:pStyle w:val="Odlomakpopisa"/>
        <w:ind w:left="0"/>
        <w:jc w:val="both"/>
        <w:rPr>
          <w:b/>
        </w:rPr>
      </w:pPr>
      <w:r w:rsidRPr="008F436C">
        <w:rPr>
          <w:b/>
          <w:u w:val="single"/>
        </w:rPr>
        <w:t xml:space="preserve">Zaključak broj </w:t>
      </w:r>
      <w:r w:rsidR="003D5447" w:rsidRPr="008F436C">
        <w:rPr>
          <w:b/>
          <w:u w:val="single"/>
        </w:rPr>
        <w:t>56</w:t>
      </w:r>
      <w:r w:rsidRPr="003D5447">
        <w:rPr>
          <w:b/>
        </w:rPr>
        <w:t>:</w:t>
      </w:r>
      <w:r w:rsidR="00E340D5">
        <w:rPr>
          <w:b/>
        </w:rPr>
        <w:t xml:space="preserve"> </w:t>
      </w:r>
      <w:r w:rsidR="0057286A">
        <w:rPr>
          <w:b/>
        </w:rPr>
        <w:t xml:space="preserve"> Magistar medicinske biokemije </w:t>
      </w:r>
      <w:r w:rsidR="00E21B09">
        <w:rPr>
          <w:b/>
        </w:rPr>
        <w:t xml:space="preserve">zaposlen u bolnici </w:t>
      </w:r>
      <w:r w:rsidR="0057286A">
        <w:rPr>
          <w:b/>
        </w:rPr>
        <w:t xml:space="preserve">ostvaruje pravo na dodatak na plaću s osnova posebnih uvjeta rada </w:t>
      </w:r>
      <w:r w:rsidR="009E27F1">
        <w:rPr>
          <w:b/>
        </w:rPr>
        <w:t>od 16%.</w:t>
      </w:r>
    </w:p>
    <w:p w:rsidR="00035870" w:rsidRDefault="00035870" w:rsidP="00035870">
      <w:pPr>
        <w:pStyle w:val="Odlomakpopisa"/>
        <w:ind w:left="0"/>
        <w:rPr>
          <w:b/>
        </w:rPr>
      </w:pPr>
    </w:p>
    <w:p w:rsidR="00035870" w:rsidRPr="00B93F0D" w:rsidRDefault="00B93F0D" w:rsidP="00B93F0D">
      <w:pPr>
        <w:jc w:val="both"/>
        <w:rPr>
          <w:i/>
        </w:rPr>
      </w:pPr>
      <w:r w:rsidRPr="00B93F0D">
        <w:rPr>
          <w:i/>
        </w:rPr>
        <w:t>Pitanje:</w:t>
      </w:r>
    </w:p>
    <w:p w:rsidR="00035870" w:rsidRPr="00B93F0D" w:rsidRDefault="00035870" w:rsidP="00B93F0D">
      <w:pPr>
        <w:pStyle w:val="Odlomakpopisa"/>
        <w:ind w:left="0"/>
        <w:jc w:val="both"/>
        <w:rPr>
          <w:i/>
        </w:rPr>
      </w:pPr>
    </w:p>
    <w:p w:rsidR="00035870" w:rsidRPr="00B93F0D" w:rsidRDefault="00035870" w:rsidP="00B93F0D">
      <w:pPr>
        <w:pStyle w:val="Odlomakpopisa"/>
        <w:ind w:left="0"/>
        <w:jc w:val="both"/>
        <w:rPr>
          <w:i/>
        </w:rPr>
      </w:pPr>
      <w:r w:rsidRPr="00B93F0D">
        <w:rPr>
          <w:i/>
        </w:rPr>
        <w:t xml:space="preserve">Koji dodatak imaju pravo dobiti radni terapeuti koji su zaposleni u </w:t>
      </w:r>
      <w:r w:rsidR="00B93F0D" w:rsidRPr="00B93F0D">
        <w:rPr>
          <w:i/>
        </w:rPr>
        <w:t>b</w:t>
      </w:r>
      <w:r w:rsidRPr="00B93F0D">
        <w:rPr>
          <w:i/>
        </w:rPr>
        <w:t xml:space="preserve">olnici – je li to dodatak od </w:t>
      </w:r>
      <w:r w:rsidR="00B93F0D" w:rsidRPr="00B93F0D">
        <w:rPr>
          <w:i/>
        </w:rPr>
        <w:t xml:space="preserve">8% što proizlazi iz odredbe članka </w:t>
      </w:r>
      <w:r w:rsidRPr="00B93F0D">
        <w:rPr>
          <w:i/>
        </w:rPr>
        <w:t xml:space="preserve">57. Kolektivnog ugovora </w:t>
      </w:r>
      <w:r w:rsidR="00B93F0D" w:rsidRPr="00B93F0D">
        <w:rPr>
          <w:i/>
        </w:rPr>
        <w:t>ili neki drugi?</w:t>
      </w:r>
    </w:p>
    <w:p w:rsidR="00035870" w:rsidRPr="00B93F0D" w:rsidRDefault="00035870" w:rsidP="00B93F0D">
      <w:pPr>
        <w:pStyle w:val="Odlomakpopisa"/>
        <w:ind w:left="0"/>
        <w:jc w:val="both"/>
        <w:rPr>
          <w:i/>
        </w:rPr>
      </w:pPr>
      <w:r w:rsidRPr="00B93F0D">
        <w:rPr>
          <w:i/>
        </w:rPr>
        <w:t xml:space="preserve">Ovom prilikom željeli bi Vam skrenuti pozornost na nejasnoće koje proizlaze iz spomenute odredbe, a koje kao takve izazivaju dileme prilikom određivanja dodataka (npr. nejasna formulacija u dijelu </w:t>
      </w:r>
      <w:r w:rsidR="00B93F0D" w:rsidRPr="00B93F0D">
        <w:rPr>
          <w:i/>
        </w:rPr>
        <w:t>tabele Radna mjesta II., III. i</w:t>
      </w:r>
      <w:r w:rsidRPr="00B93F0D">
        <w:rPr>
          <w:i/>
        </w:rPr>
        <w:t xml:space="preserve"> IV. vrste pod br. 5. „-fizioterapeut na bolničkim odjelima zdravstveni i nezdravstveni radnik (2/3 radnog vremena)“, te formulacija pod br. 9. „-bolničar na bolničkim odjelima nezdravstveni radnik“, pa molimo da nam pojasnite iste. </w:t>
      </w:r>
    </w:p>
    <w:p w:rsidR="00035870" w:rsidRDefault="00035870" w:rsidP="00035870">
      <w:pPr>
        <w:pStyle w:val="Odlomakpopisa"/>
        <w:ind w:left="0"/>
        <w:rPr>
          <w:b/>
        </w:rPr>
      </w:pPr>
    </w:p>
    <w:p w:rsidR="00035870" w:rsidRDefault="00035870" w:rsidP="00B93F0D">
      <w:pPr>
        <w:pStyle w:val="Odlomakpopisa"/>
        <w:ind w:left="0"/>
        <w:jc w:val="both"/>
        <w:rPr>
          <w:b/>
        </w:rPr>
      </w:pPr>
      <w:r w:rsidRPr="008F436C">
        <w:rPr>
          <w:b/>
          <w:u w:val="single"/>
        </w:rPr>
        <w:t xml:space="preserve">Zaključak broj </w:t>
      </w:r>
      <w:r w:rsidR="003D5447" w:rsidRPr="008F436C">
        <w:rPr>
          <w:b/>
          <w:u w:val="single"/>
        </w:rPr>
        <w:t>57</w:t>
      </w:r>
      <w:r w:rsidRPr="003D5447">
        <w:rPr>
          <w:b/>
        </w:rPr>
        <w:t>:</w:t>
      </w:r>
      <w:r w:rsidR="0057286A">
        <w:rPr>
          <w:b/>
        </w:rPr>
        <w:t xml:space="preserve"> Radni terapeut ostvaruje pravo na dodatak na plaću s osnova posebnih uvjeta rada od 8%.</w:t>
      </w:r>
    </w:p>
    <w:p w:rsidR="00035870" w:rsidRDefault="00035870" w:rsidP="00035870">
      <w:pPr>
        <w:pStyle w:val="Odlomakpopisa"/>
        <w:ind w:left="0"/>
        <w:rPr>
          <w:b/>
        </w:rPr>
      </w:pPr>
    </w:p>
    <w:p w:rsidR="00035870" w:rsidRPr="003635C2" w:rsidRDefault="00885D44" w:rsidP="003635C2">
      <w:pPr>
        <w:pStyle w:val="Odlomakpopisa"/>
        <w:ind w:left="0"/>
        <w:jc w:val="both"/>
        <w:rPr>
          <w:i/>
        </w:rPr>
      </w:pPr>
      <w:r w:rsidRPr="003635C2">
        <w:rPr>
          <w:i/>
        </w:rPr>
        <w:t>Pitanje:</w:t>
      </w:r>
    </w:p>
    <w:p w:rsidR="00035870" w:rsidRPr="003635C2" w:rsidRDefault="00035870" w:rsidP="003635C2">
      <w:pPr>
        <w:pStyle w:val="Odlomakpopisa"/>
        <w:ind w:left="0"/>
        <w:jc w:val="both"/>
        <w:rPr>
          <w:b/>
          <w:i/>
          <w:u w:val="single"/>
        </w:rPr>
      </w:pPr>
    </w:p>
    <w:p w:rsidR="00035870" w:rsidRPr="003635C2" w:rsidRDefault="00035870" w:rsidP="003635C2">
      <w:pPr>
        <w:pStyle w:val="Odlomakpopisa"/>
        <w:ind w:left="0"/>
        <w:jc w:val="both"/>
        <w:rPr>
          <w:i/>
        </w:rPr>
      </w:pPr>
      <w:r w:rsidRPr="003635C2">
        <w:rPr>
          <w:i/>
        </w:rPr>
        <w:t>Ako zaposlenik radi (osmosatno radno vrijeme) ili dežura (24 sata b</w:t>
      </w:r>
      <w:r w:rsidR="00885D44" w:rsidRPr="003635C2">
        <w:rPr>
          <w:i/>
        </w:rPr>
        <w:t>ez obzira što je to protivno članku 33. Kolektivnog ugovoru)</w:t>
      </w:r>
      <w:r w:rsidRPr="003635C2">
        <w:rPr>
          <w:i/>
        </w:rPr>
        <w:t xml:space="preserve"> u </w:t>
      </w:r>
      <w:r w:rsidR="00885D44" w:rsidRPr="003635C2">
        <w:rPr>
          <w:i/>
        </w:rPr>
        <w:t>subotu</w:t>
      </w:r>
    </w:p>
    <w:p w:rsidR="00035870" w:rsidRPr="003635C2" w:rsidRDefault="00885D44" w:rsidP="003635C2">
      <w:pPr>
        <w:jc w:val="both"/>
        <w:rPr>
          <w:i/>
        </w:rPr>
      </w:pPr>
      <w:r w:rsidRPr="003635C2">
        <w:rPr>
          <w:i/>
        </w:rPr>
        <w:t>a)kako je to plaćeno</w:t>
      </w:r>
      <w:r w:rsidR="00035870" w:rsidRPr="003635C2">
        <w:rPr>
          <w:i/>
        </w:rPr>
        <w:t xml:space="preserve"> i</w:t>
      </w:r>
    </w:p>
    <w:p w:rsidR="00035870" w:rsidRPr="003635C2" w:rsidRDefault="00035870" w:rsidP="003635C2">
      <w:pPr>
        <w:jc w:val="both"/>
        <w:rPr>
          <w:i/>
        </w:rPr>
      </w:pPr>
      <w:r w:rsidRPr="003635C2">
        <w:rPr>
          <w:i/>
        </w:rPr>
        <w:t>b)kako se os</w:t>
      </w:r>
      <w:r w:rsidR="00885D44" w:rsidRPr="003635C2">
        <w:rPr>
          <w:i/>
        </w:rPr>
        <w:t>igurava tjedni odmor (čl. 34. Kolektivnog ugovora</w:t>
      </w:r>
      <w:r w:rsidRPr="003635C2">
        <w:rPr>
          <w:i/>
        </w:rPr>
        <w:t>)?</w:t>
      </w:r>
    </w:p>
    <w:p w:rsidR="00035870" w:rsidRPr="003635C2" w:rsidRDefault="00035870" w:rsidP="003635C2">
      <w:pPr>
        <w:jc w:val="both"/>
        <w:rPr>
          <w:i/>
        </w:rPr>
      </w:pPr>
      <w:r w:rsidRPr="003635C2">
        <w:rPr>
          <w:i/>
        </w:rPr>
        <w:t>Naime, radeći u subotu, zaposlenik očito u tom tjednu radi prekovremeno čak i ako nije potpis</w:t>
      </w:r>
      <w:r w:rsidR="00885D44" w:rsidRPr="003635C2">
        <w:rPr>
          <w:i/>
        </w:rPr>
        <w:t>ao suglasnost za rad više od 48 sati</w:t>
      </w:r>
      <w:r w:rsidRPr="003635C2">
        <w:rPr>
          <w:i/>
        </w:rPr>
        <w:t xml:space="preserve"> tjedno, jer je u prethodnih pet radnih dana odradio 40 sati. Treba mu, dakle, platiti satnicu uvećanu za 50% + 25%, a možda i +10% ili 40% ako je riječ o popodnevnom ili noćnom radu (u ovom zadnjem slučaju dio bi satnice m</w:t>
      </w:r>
      <w:r w:rsidR="00885D44" w:rsidRPr="003635C2">
        <w:rPr>
          <w:i/>
        </w:rPr>
        <w:t xml:space="preserve">ogao pasti i u nedjelju te </w:t>
      </w:r>
      <w:r w:rsidRPr="003635C2">
        <w:rPr>
          <w:i/>
        </w:rPr>
        <w:t>vrije</w:t>
      </w:r>
      <w:r w:rsidR="00885D44" w:rsidRPr="003635C2">
        <w:rPr>
          <w:i/>
        </w:rPr>
        <w:t xml:space="preserve">diti 35% više umjesto 25%) – članak 51. </w:t>
      </w:r>
      <w:r w:rsidR="003635C2" w:rsidRPr="003635C2">
        <w:rPr>
          <w:i/>
        </w:rPr>
        <w:t>Međutim, po članku  34. stavku</w:t>
      </w:r>
      <w:r w:rsidRPr="003635C2">
        <w:rPr>
          <w:i/>
        </w:rPr>
        <w:t xml:space="preserve"> 1. „radnik ima pravo na tjedni odmor u trajanju </w:t>
      </w:r>
      <w:r w:rsidR="003635C2" w:rsidRPr="003635C2">
        <w:rPr>
          <w:i/>
        </w:rPr>
        <w:t>od 48 sati neprekidno“, a po stavku</w:t>
      </w:r>
      <w:r w:rsidRPr="003635C2">
        <w:rPr>
          <w:i/>
        </w:rPr>
        <w:t xml:space="preserve"> 2. dani </w:t>
      </w:r>
      <w:r w:rsidRPr="003635C2">
        <w:rPr>
          <w:i/>
        </w:rPr>
        <w:lastRenderedPageBreak/>
        <w:t>tjednog odmora „u pravil</w:t>
      </w:r>
      <w:r w:rsidR="003635C2" w:rsidRPr="003635C2">
        <w:rPr>
          <w:i/>
        </w:rPr>
        <w:t>u su subota i nedjelja“ i po stavku</w:t>
      </w:r>
      <w:r w:rsidRPr="003635C2">
        <w:rPr>
          <w:i/>
        </w:rPr>
        <w:t xml:space="preserve"> 3. „ako radnik radi na dan tjednog odmora osigurava mu se korištenje tjednog odmora tijekom slijedećeg tjedna“ ili „se može koristiti naknad</w:t>
      </w:r>
      <w:r w:rsidR="003635C2" w:rsidRPr="003635C2">
        <w:rPr>
          <w:i/>
        </w:rPr>
        <w:t>no prema odluci poslodavca“ (stavak</w:t>
      </w:r>
      <w:r w:rsidRPr="003635C2">
        <w:rPr>
          <w:i/>
        </w:rPr>
        <w:t xml:space="preserve"> 4.).</w:t>
      </w:r>
    </w:p>
    <w:p w:rsidR="00035870" w:rsidRPr="003635C2" w:rsidRDefault="00035870" w:rsidP="003635C2">
      <w:pPr>
        <w:jc w:val="both"/>
        <w:rPr>
          <w:i/>
        </w:rPr>
      </w:pPr>
      <w:r w:rsidRPr="003635C2">
        <w:rPr>
          <w:i/>
        </w:rPr>
        <w:t xml:space="preserve">Prema gore navedenom, zaposlenik se </w:t>
      </w:r>
      <w:r w:rsidR="003635C2" w:rsidRPr="003635C2">
        <w:rPr>
          <w:i/>
        </w:rPr>
        <w:t>ne može</w:t>
      </w:r>
      <w:r w:rsidRPr="003635C2">
        <w:rPr>
          <w:i/>
        </w:rPr>
        <w:t xml:space="preserve"> odreći prava na tjedni odmor (ili ipak može?), pa mu se taj tjedni odmor mora zajamčiti. Međutim, da li će to biti plaćeni odmor ili neplaćeni, te kako će mu se platiti rad na onu subotu kad stvarno radi – kao prekovremeni ili ne? Nuzgredno, treba li zaposlenik uopće o tomu što izvješćivati poslodavca?</w:t>
      </w:r>
    </w:p>
    <w:p w:rsidR="00035870" w:rsidRDefault="00035870" w:rsidP="00035870">
      <w:pPr>
        <w:pStyle w:val="Odlomakpopisa"/>
        <w:ind w:left="0"/>
        <w:rPr>
          <w:b/>
        </w:rPr>
      </w:pPr>
    </w:p>
    <w:p w:rsidR="008B6FBE" w:rsidRDefault="00035870" w:rsidP="008B6FBE">
      <w:pPr>
        <w:spacing w:after="200" w:line="276" w:lineRule="auto"/>
        <w:jc w:val="both"/>
        <w:rPr>
          <w:rFonts w:eastAsiaTheme="minorHAnsi"/>
          <w:b/>
          <w:lang w:eastAsia="en-US"/>
        </w:rPr>
      </w:pPr>
      <w:r w:rsidRPr="008F436C">
        <w:rPr>
          <w:b/>
          <w:u w:val="single"/>
        </w:rPr>
        <w:t xml:space="preserve">Zaključak broj </w:t>
      </w:r>
      <w:r w:rsidR="003D5447" w:rsidRPr="008F436C">
        <w:rPr>
          <w:b/>
          <w:u w:val="single"/>
        </w:rPr>
        <w:t>58</w:t>
      </w:r>
      <w:r w:rsidRPr="003D5447">
        <w:rPr>
          <w:b/>
        </w:rPr>
        <w:t>:</w:t>
      </w:r>
      <w:r w:rsidR="0057286A">
        <w:rPr>
          <w:b/>
        </w:rPr>
        <w:t xml:space="preserve"> </w:t>
      </w:r>
      <w:r w:rsidR="008B6FBE">
        <w:rPr>
          <w:rFonts w:eastAsiaTheme="minorHAnsi"/>
          <w:b/>
          <w:lang w:eastAsia="en-US"/>
        </w:rPr>
        <w:t>Radniku se za sve odrađene sate tijekom mjeseca obračunavaju uvećanja plaće i</w:t>
      </w:r>
      <w:r w:rsidR="003635C2">
        <w:rPr>
          <w:rFonts w:eastAsiaTheme="minorHAnsi"/>
          <w:b/>
          <w:lang w:eastAsia="en-US"/>
        </w:rPr>
        <w:t>z članka 51. stavka 1. podstavaka</w:t>
      </w:r>
      <w:r w:rsidR="008B6FBE">
        <w:rPr>
          <w:rFonts w:eastAsiaTheme="minorHAnsi"/>
          <w:b/>
          <w:lang w:eastAsia="en-US"/>
        </w:rPr>
        <w:t xml:space="preserve"> 1., 2., 3. i 5. i stavka 8. Kolektivnog ugovora.</w:t>
      </w:r>
    </w:p>
    <w:p w:rsidR="008B6FBE" w:rsidRDefault="008B6FBE" w:rsidP="008B6FBE">
      <w:pPr>
        <w:spacing w:after="200" w:line="276" w:lineRule="auto"/>
        <w:jc w:val="both"/>
        <w:rPr>
          <w:rFonts w:eastAsiaTheme="minorHAnsi"/>
          <w:b/>
          <w:lang w:eastAsia="en-US"/>
        </w:rPr>
      </w:pPr>
      <w:r>
        <w:rPr>
          <w:rFonts w:eastAsiaTheme="minorHAnsi"/>
          <w:b/>
          <w:lang w:eastAsia="en-US"/>
        </w:rPr>
        <w:t>Za prekovremeni rad iznad ukupnog mjesečnog fonda radnih sati plaća se obračunava sukladno članku 51. stavku 1. podstavku 4. Kolektivnog ugovora, odnosno uvećava se za 50% na osnovnu plaću radnika bez primjene položajnog dodatka.</w:t>
      </w:r>
    </w:p>
    <w:p w:rsidR="008B6FBE" w:rsidRDefault="008B6FBE" w:rsidP="008B6FBE">
      <w:pPr>
        <w:spacing w:after="200" w:line="276" w:lineRule="auto"/>
        <w:jc w:val="both"/>
        <w:rPr>
          <w:rFonts w:eastAsiaTheme="minorHAnsi"/>
          <w:b/>
          <w:lang w:eastAsia="en-US"/>
        </w:rPr>
      </w:pPr>
      <w:r>
        <w:rPr>
          <w:rFonts w:eastAsiaTheme="minorHAnsi"/>
          <w:b/>
          <w:lang w:eastAsia="en-US"/>
        </w:rPr>
        <w:t>Dani tjednog odmora u pravilu su subota i nedjelja. Ako radnik radi na dan tjednog odmora  osigurava mu se korištenje tjednog odmora tijekom slijedećeg tjedna.</w:t>
      </w:r>
    </w:p>
    <w:p w:rsidR="00035870" w:rsidRDefault="00035870" w:rsidP="00035870">
      <w:pPr>
        <w:pStyle w:val="Odlomakpopisa"/>
        <w:ind w:left="0"/>
        <w:rPr>
          <w:b/>
        </w:rPr>
      </w:pPr>
    </w:p>
    <w:p w:rsidR="00035870" w:rsidRPr="00392C8D" w:rsidRDefault="003635C2" w:rsidP="00392C8D">
      <w:pPr>
        <w:jc w:val="both"/>
        <w:rPr>
          <w:i/>
        </w:rPr>
      </w:pPr>
      <w:r w:rsidRPr="00392C8D">
        <w:rPr>
          <w:i/>
        </w:rPr>
        <w:t>Pitanje:</w:t>
      </w:r>
    </w:p>
    <w:p w:rsidR="003635C2" w:rsidRPr="00392C8D" w:rsidRDefault="003635C2" w:rsidP="00392C8D">
      <w:pPr>
        <w:jc w:val="both"/>
        <w:rPr>
          <w:i/>
        </w:rPr>
      </w:pPr>
    </w:p>
    <w:p w:rsidR="00035870" w:rsidRPr="00392C8D" w:rsidRDefault="00035870" w:rsidP="00392C8D">
      <w:pPr>
        <w:jc w:val="both"/>
        <w:rPr>
          <w:i/>
        </w:rPr>
      </w:pPr>
      <w:proofErr w:type="spellStart"/>
      <w:r w:rsidRPr="00392C8D">
        <w:rPr>
          <w:i/>
        </w:rPr>
        <w:t>Prvostupnici</w:t>
      </w:r>
      <w:proofErr w:type="spellEnd"/>
      <w:r w:rsidRPr="00392C8D">
        <w:rPr>
          <w:i/>
        </w:rPr>
        <w:t xml:space="preserve"> fizioterapije i fizioterapijski tehničari provode najmanje 2/3 radnog vremena radeći u bazenu za provođenje terapije. </w:t>
      </w:r>
    </w:p>
    <w:p w:rsidR="00035870" w:rsidRPr="00392C8D" w:rsidRDefault="00035870" w:rsidP="00392C8D">
      <w:pPr>
        <w:jc w:val="both"/>
        <w:rPr>
          <w:i/>
        </w:rPr>
      </w:pPr>
      <w:r w:rsidRPr="00392C8D">
        <w:rPr>
          <w:i/>
        </w:rPr>
        <w:t xml:space="preserve">Provođenje terapijskih procedura u bazenima zahtjeva boravak u mikroklimatskim uvjetima (povećana temperatura i stupanj vlage i klora u zraku) višesatnu izloženost djelovanju klorirane vode na kožu što povećava mogućnost </w:t>
      </w:r>
      <w:proofErr w:type="spellStart"/>
      <w:r w:rsidRPr="00392C8D">
        <w:rPr>
          <w:i/>
        </w:rPr>
        <w:t>maceracije</w:t>
      </w:r>
      <w:proofErr w:type="spellEnd"/>
      <w:r w:rsidRPr="00392C8D">
        <w:rPr>
          <w:i/>
        </w:rPr>
        <w:t xml:space="preserve"> kože, sklonost ka pojavi gljivičnih oboljenja i utjecaju mikroorganizama kao i pothlađenost organizma uslijed višesatnog boravka u kupaćem kostimu. </w:t>
      </w:r>
    </w:p>
    <w:p w:rsidR="00035870" w:rsidRPr="00392C8D" w:rsidRDefault="00035870" w:rsidP="00392C8D">
      <w:pPr>
        <w:jc w:val="both"/>
        <w:rPr>
          <w:i/>
        </w:rPr>
      </w:pPr>
      <w:r w:rsidRPr="00392C8D">
        <w:rPr>
          <w:i/>
        </w:rPr>
        <w:t xml:space="preserve">Smatra li se rad u vodi (bazenu) radom u specifičnim uvjetima? </w:t>
      </w:r>
    </w:p>
    <w:p w:rsidR="00035870" w:rsidRPr="00392C8D" w:rsidRDefault="003635C2" w:rsidP="00392C8D">
      <w:pPr>
        <w:jc w:val="both"/>
        <w:rPr>
          <w:i/>
        </w:rPr>
      </w:pPr>
      <w:r w:rsidRPr="00392C8D">
        <w:rPr>
          <w:i/>
        </w:rPr>
        <w:t>Na koji dodatak ima</w:t>
      </w:r>
      <w:r w:rsidR="00035870" w:rsidRPr="00392C8D">
        <w:rPr>
          <w:i/>
        </w:rPr>
        <w:t xml:space="preserve"> pravo fizioterapijski tehničar ili </w:t>
      </w:r>
      <w:proofErr w:type="spellStart"/>
      <w:r w:rsidR="00035870" w:rsidRPr="00392C8D">
        <w:rPr>
          <w:i/>
        </w:rPr>
        <w:t>prvostupnik</w:t>
      </w:r>
      <w:proofErr w:type="spellEnd"/>
      <w:r w:rsidR="00035870" w:rsidRPr="00392C8D">
        <w:rPr>
          <w:i/>
        </w:rPr>
        <w:t xml:space="preserve"> fizioter</w:t>
      </w:r>
      <w:r w:rsidRPr="00392C8D">
        <w:rPr>
          <w:i/>
        </w:rPr>
        <w:t xml:space="preserve">apije ukoliko radi </w:t>
      </w:r>
      <w:r w:rsidR="00035870" w:rsidRPr="00392C8D">
        <w:rPr>
          <w:i/>
        </w:rPr>
        <w:t>2/3 radnog vremena u posebnim uvjetima (vodi)?</w:t>
      </w:r>
    </w:p>
    <w:p w:rsidR="00035870" w:rsidRPr="00392C8D" w:rsidRDefault="00035870" w:rsidP="00392C8D">
      <w:pPr>
        <w:jc w:val="both"/>
        <w:rPr>
          <w:i/>
        </w:rPr>
      </w:pPr>
      <w:r w:rsidRPr="00392C8D">
        <w:rPr>
          <w:i/>
        </w:rPr>
        <w:t xml:space="preserve">Imaju li fizioterapeutski tehničar ili </w:t>
      </w:r>
      <w:proofErr w:type="spellStart"/>
      <w:r w:rsidRPr="00392C8D">
        <w:rPr>
          <w:i/>
        </w:rPr>
        <w:t>prvostupnik</w:t>
      </w:r>
      <w:proofErr w:type="spellEnd"/>
      <w:r w:rsidRPr="00392C8D">
        <w:rPr>
          <w:i/>
        </w:rPr>
        <w:t xml:space="preserve"> fizioterapije pravo na uvećanje broja dana godišnjeg odmora prema posebnim uvjetima rada?</w:t>
      </w:r>
    </w:p>
    <w:p w:rsidR="00035870" w:rsidRPr="00392C8D" w:rsidRDefault="00035870" w:rsidP="00392C8D">
      <w:pPr>
        <w:jc w:val="both"/>
        <w:rPr>
          <w:i/>
        </w:rPr>
      </w:pPr>
      <w:r w:rsidRPr="00392C8D">
        <w:rPr>
          <w:i/>
        </w:rPr>
        <w:t>Koliki je minimalni broj sati koje bi fizioterapeut smio provesti u bazenu unutar radnog vremena, a da ostvari svoja prava?</w:t>
      </w:r>
    </w:p>
    <w:p w:rsidR="00035870" w:rsidRPr="00392C8D" w:rsidRDefault="00035870" w:rsidP="00392C8D">
      <w:pPr>
        <w:jc w:val="both"/>
        <w:rPr>
          <w:i/>
        </w:rPr>
      </w:pPr>
      <w:r w:rsidRPr="00392C8D">
        <w:rPr>
          <w:i/>
        </w:rPr>
        <w:t>Koliki je maksimalni broj sati koje fizioterapeut smije provesti tijekom radnog vremena u vodi?</w:t>
      </w:r>
    </w:p>
    <w:p w:rsidR="00035870" w:rsidRDefault="00035870" w:rsidP="00035870"/>
    <w:p w:rsidR="00035870" w:rsidRDefault="00035870" w:rsidP="008F436C">
      <w:pPr>
        <w:jc w:val="both"/>
        <w:rPr>
          <w:b/>
        </w:rPr>
      </w:pPr>
      <w:r w:rsidRPr="008F436C">
        <w:rPr>
          <w:b/>
          <w:u w:val="single"/>
        </w:rPr>
        <w:t xml:space="preserve">Zaključak broj </w:t>
      </w:r>
      <w:r w:rsidR="003D5447" w:rsidRPr="008F436C">
        <w:rPr>
          <w:b/>
          <w:u w:val="single"/>
        </w:rPr>
        <w:t>59</w:t>
      </w:r>
      <w:r w:rsidRPr="003D5447">
        <w:rPr>
          <w:b/>
        </w:rPr>
        <w:t>:</w:t>
      </w:r>
      <w:r w:rsidR="0057286A">
        <w:rPr>
          <w:b/>
        </w:rPr>
        <w:t xml:space="preserve"> Fizioterapeut koji radi na bolničkom odjelu ima pravo na dodatak na plaću s osnova posebnih uvjeta od 14%.</w:t>
      </w:r>
    </w:p>
    <w:p w:rsidR="00035870" w:rsidRDefault="00035870" w:rsidP="00035870">
      <w:pPr>
        <w:rPr>
          <w:b/>
        </w:rPr>
      </w:pPr>
    </w:p>
    <w:p w:rsidR="00035870" w:rsidRPr="00392C8D" w:rsidRDefault="00392C8D" w:rsidP="00392C8D">
      <w:pPr>
        <w:jc w:val="both"/>
        <w:rPr>
          <w:i/>
        </w:rPr>
      </w:pPr>
      <w:r w:rsidRPr="00392C8D">
        <w:rPr>
          <w:i/>
        </w:rPr>
        <w:t>Pitanje:</w:t>
      </w:r>
    </w:p>
    <w:p w:rsidR="00035870" w:rsidRPr="00392C8D" w:rsidRDefault="00035870" w:rsidP="00392C8D">
      <w:pPr>
        <w:jc w:val="both"/>
        <w:rPr>
          <w:b/>
          <w:i/>
          <w:u w:val="single"/>
        </w:rPr>
      </w:pPr>
    </w:p>
    <w:p w:rsidR="00035870" w:rsidRPr="00392C8D" w:rsidRDefault="00035870" w:rsidP="00392C8D">
      <w:pPr>
        <w:jc w:val="both"/>
        <w:rPr>
          <w:i/>
        </w:rPr>
      </w:pPr>
      <w:r w:rsidRPr="00392C8D">
        <w:rPr>
          <w:i/>
        </w:rPr>
        <w:t xml:space="preserve">Odredbama članka 57. Kolektivnog ugovora propisano je da radniku u djelatnosti zdravstva i zdravstvenog osiguranja na pojedinim radnim mjestima i poslovima kod kojih postoje posebni uvjeti rada pripada pravo na dodatak na plaću, te je naveden Popis radnih mjesta i poslova zdravstvenih i nezdravstvenih radnika koji imaju pravo na dodatak. U Popisu je određeno kako nezdravstvenom radniku u bolnici, specijalnoj bolnici i poliklinici kao samostalnoj ustanovi koji sudjeluje u procesu dijagnostike i liječenja pripada dodatak od 12% (Radna </w:t>
      </w:r>
      <w:r w:rsidRPr="00392C8D">
        <w:rPr>
          <w:i/>
        </w:rPr>
        <w:lastRenderedPageBreak/>
        <w:t>mjesta I. vrste, točka 5.)</w:t>
      </w:r>
      <w:r w:rsidR="00392C8D" w:rsidRPr="00392C8D">
        <w:rPr>
          <w:i/>
        </w:rPr>
        <w:t>,</w:t>
      </w:r>
      <w:r w:rsidRPr="00392C8D">
        <w:rPr>
          <w:i/>
        </w:rPr>
        <w:t xml:space="preserve"> a zdravstvenom radniku u poliklinici i domu zdravlja na poslovima specijalističko-konzilijarne zdravstvene zaštite dodatak od 10% (Radna mjesta I. vrste, točka 6.). </w:t>
      </w:r>
    </w:p>
    <w:p w:rsidR="00035870" w:rsidRPr="00392C8D" w:rsidRDefault="00035870" w:rsidP="00392C8D">
      <w:pPr>
        <w:jc w:val="both"/>
        <w:rPr>
          <w:i/>
        </w:rPr>
      </w:pPr>
    </w:p>
    <w:p w:rsidR="00035870" w:rsidRPr="00392C8D" w:rsidRDefault="00035870" w:rsidP="00392C8D">
      <w:pPr>
        <w:jc w:val="both"/>
        <w:rPr>
          <w:i/>
        </w:rPr>
      </w:pPr>
      <w:r w:rsidRPr="00392C8D">
        <w:rPr>
          <w:i/>
        </w:rPr>
        <w:t>Molimo tumačenje, da li pravo na navedeni dodatak na plaću od 12%, odnosno 10% s osnova posebnih uvjeta rada imaju voditelji Odjela/Službi/Centra u Poliklinici koji veći dio svog radnog vremena sudjeluju u procesu dijagnostike i liječenja (logopedi i fonetičari), odnosno sudjeluju u provođenju programa specijalističko-konzilijarne zdravstvene zaštite (liječnici) budući da im je u opisu posla voditelja određen i neposred</w:t>
      </w:r>
      <w:r w:rsidR="00392C8D" w:rsidRPr="00392C8D">
        <w:rPr>
          <w:i/>
        </w:rPr>
        <w:t>an r</w:t>
      </w:r>
      <w:r w:rsidRPr="00392C8D">
        <w:rPr>
          <w:i/>
        </w:rPr>
        <w:t>ad s pacijentima.</w:t>
      </w:r>
    </w:p>
    <w:p w:rsidR="00035870" w:rsidRPr="00035870" w:rsidRDefault="00035870" w:rsidP="00035870">
      <w:pPr>
        <w:rPr>
          <w:b/>
        </w:rPr>
      </w:pPr>
    </w:p>
    <w:p w:rsidR="00035870" w:rsidRDefault="00035870" w:rsidP="00D2781E">
      <w:pPr>
        <w:pStyle w:val="Odlomakpopisa"/>
        <w:ind w:left="0"/>
        <w:jc w:val="both"/>
        <w:rPr>
          <w:b/>
        </w:rPr>
      </w:pPr>
      <w:r w:rsidRPr="008F436C">
        <w:rPr>
          <w:b/>
          <w:u w:val="single"/>
        </w:rPr>
        <w:t xml:space="preserve">Zaključak broj </w:t>
      </w:r>
      <w:r w:rsidR="003D5447" w:rsidRPr="008F436C">
        <w:rPr>
          <w:b/>
          <w:u w:val="single"/>
        </w:rPr>
        <w:t>60</w:t>
      </w:r>
      <w:r w:rsidRPr="003D5447">
        <w:rPr>
          <w:b/>
        </w:rPr>
        <w:t>:</w:t>
      </w:r>
      <w:r w:rsidR="0057286A">
        <w:rPr>
          <w:b/>
        </w:rPr>
        <w:t xml:space="preserve"> Voditelj odjela, službe i centra u poliklinici kao samostalnoj ustanovi</w:t>
      </w:r>
      <w:r w:rsidR="00D2781E">
        <w:rPr>
          <w:b/>
        </w:rPr>
        <w:t xml:space="preserve">, sukladno sklopljenom ugovoru o radu, </w:t>
      </w:r>
      <w:r w:rsidR="00667E00">
        <w:rPr>
          <w:b/>
        </w:rPr>
        <w:t>ima pravo na uvećanje plaće s osnova posebnih uvjeta rada od 12% kao nezdravstveni radnik koji sudjeluje u procesu dijagnostike i liječenja odnosno pravo na uvećanje plaće s osnova posebnih uvjeta rada od 10% kao zdravstveni radnik na poslovima specijalističko-konzilijarne zdravstvene zaštite.</w:t>
      </w:r>
    </w:p>
    <w:p w:rsidR="00667E00" w:rsidRDefault="00667E00" w:rsidP="00035870">
      <w:pPr>
        <w:pStyle w:val="Odlomakpopisa"/>
        <w:ind w:left="0"/>
        <w:rPr>
          <w:b/>
        </w:rPr>
      </w:pPr>
    </w:p>
    <w:p w:rsidR="00667E00" w:rsidRPr="00667E00" w:rsidRDefault="00667E00" w:rsidP="00667E00">
      <w:pPr>
        <w:ind w:left="360"/>
        <w:rPr>
          <w:b/>
        </w:rPr>
      </w:pPr>
    </w:p>
    <w:p w:rsidR="00035870" w:rsidRDefault="00035870" w:rsidP="00035870">
      <w:pPr>
        <w:pStyle w:val="Odlomakpopisa"/>
        <w:ind w:left="0"/>
        <w:rPr>
          <w:b/>
        </w:rPr>
      </w:pPr>
    </w:p>
    <w:p w:rsidR="00035870" w:rsidRPr="00392C8D" w:rsidRDefault="00392C8D" w:rsidP="00392C8D">
      <w:pPr>
        <w:jc w:val="both"/>
        <w:rPr>
          <w:i/>
        </w:rPr>
      </w:pPr>
      <w:r w:rsidRPr="00392C8D">
        <w:rPr>
          <w:i/>
        </w:rPr>
        <w:t>Pitanje:</w:t>
      </w:r>
    </w:p>
    <w:p w:rsidR="00035870" w:rsidRPr="00392C8D" w:rsidRDefault="00035870" w:rsidP="00392C8D">
      <w:pPr>
        <w:jc w:val="both"/>
        <w:rPr>
          <w:i/>
        </w:rPr>
      </w:pPr>
    </w:p>
    <w:p w:rsidR="00643723" w:rsidRPr="00392C8D" w:rsidRDefault="00643723" w:rsidP="00392C8D">
      <w:pPr>
        <w:pStyle w:val="Odlomakpopisa"/>
        <w:numPr>
          <w:ilvl w:val="0"/>
          <w:numId w:val="47"/>
        </w:numPr>
        <w:jc w:val="both"/>
        <w:rPr>
          <w:i/>
        </w:rPr>
      </w:pPr>
      <w:r w:rsidRPr="00392C8D">
        <w:rPr>
          <w:i/>
        </w:rPr>
        <w:t>Da li ing. medicinske radiologije (</w:t>
      </w:r>
      <w:proofErr w:type="spellStart"/>
      <w:r w:rsidRPr="00392C8D">
        <w:rPr>
          <w:i/>
        </w:rPr>
        <w:t>prvostupnici</w:t>
      </w:r>
      <w:proofErr w:type="spellEnd"/>
      <w:r w:rsidRPr="00392C8D">
        <w:rPr>
          <w:i/>
        </w:rPr>
        <w:t xml:space="preserve"> radiološke tehnologije) smiju raditi duže od 7 sati dnevno, odnosno 35 sati tjedno?</w:t>
      </w:r>
    </w:p>
    <w:p w:rsidR="00643723" w:rsidRPr="00392C8D" w:rsidRDefault="00643723" w:rsidP="00392C8D">
      <w:pPr>
        <w:pStyle w:val="Odlomakpopisa"/>
        <w:numPr>
          <w:ilvl w:val="0"/>
          <w:numId w:val="47"/>
        </w:numPr>
        <w:jc w:val="both"/>
        <w:rPr>
          <w:i/>
        </w:rPr>
      </w:pPr>
      <w:r w:rsidRPr="00392C8D">
        <w:rPr>
          <w:i/>
        </w:rPr>
        <w:t>Da li se radnika koji radi na radnom mjestu s posebnim uvjetima rada (7 satno radno vrijeme) smije rasporediti na način da tijekom tjedna radi u smjenskom radu po 7 sati, a vikendom ili blagdanom u turnusu (12 sati)?</w:t>
      </w:r>
    </w:p>
    <w:p w:rsidR="00643723" w:rsidRPr="00392C8D" w:rsidRDefault="00643723" w:rsidP="00392C8D">
      <w:pPr>
        <w:pStyle w:val="Odlomakpopisa"/>
        <w:numPr>
          <w:ilvl w:val="0"/>
          <w:numId w:val="47"/>
        </w:numPr>
        <w:jc w:val="both"/>
        <w:rPr>
          <w:i/>
        </w:rPr>
      </w:pPr>
      <w:r w:rsidRPr="00392C8D">
        <w:rPr>
          <w:i/>
        </w:rPr>
        <w:t>Da li se višak radnih sati ukupnog mjesečnog fonda sati s osnova rada u turnusu smatra prekovremenim radom i tako se plaća?</w:t>
      </w:r>
    </w:p>
    <w:p w:rsidR="00643723" w:rsidRPr="00392C8D" w:rsidRDefault="00643723" w:rsidP="00392C8D">
      <w:pPr>
        <w:pStyle w:val="Odlomakpopisa"/>
        <w:numPr>
          <w:ilvl w:val="0"/>
          <w:numId w:val="47"/>
        </w:numPr>
        <w:jc w:val="both"/>
        <w:rPr>
          <w:i/>
        </w:rPr>
      </w:pPr>
      <w:r w:rsidRPr="00392C8D">
        <w:rPr>
          <w:i/>
        </w:rPr>
        <w:t xml:space="preserve">Da li </w:t>
      </w:r>
      <w:r w:rsidR="00DE2B17">
        <w:rPr>
          <w:i/>
        </w:rPr>
        <w:t>predstojnik</w:t>
      </w:r>
      <w:r w:rsidRPr="00392C8D">
        <w:rPr>
          <w:i/>
        </w:rPr>
        <w:t xml:space="preserve"> klinike i pročelnik odjela imaj</w:t>
      </w:r>
      <w:r w:rsidR="00392C8D" w:rsidRPr="00392C8D">
        <w:rPr>
          <w:i/>
        </w:rPr>
        <w:t>u pravo na dodatak iz čl. 57. Kolektivnog ugovora</w:t>
      </w:r>
      <w:r w:rsidRPr="00392C8D">
        <w:rPr>
          <w:i/>
        </w:rPr>
        <w:t>, a na ime uvjeta rada te klinike/odjela?</w:t>
      </w:r>
    </w:p>
    <w:p w:rsidR="00643723" w:rsidRPr="00392C8D" w:rsidRDefault="00643723" w:rsidP="00392C8D">
      <w:pPr>
        <w:pStyle w:val="Odlomakpopisa"/>
        <w:numPr>
          <w:ilvl w:val="0"/>
          <w:numId w:val="47"/>
        </w:numPr>
        <w:jc w:val="both"/>
        <w:rPr>
          <w:i/>
        </w:rPr>
      </w:pPr>
      <w:r w:rsidRPr="00392C8D">
        <w:rPr>
          <w:i/>
        </w:rPr>
        <w:t>Da li radnicima II. i III. vrste u mikrobiološkom laboratoriju u kome se vrši obrada infektivnog biološkog materijala i na</w:t>
      </w:r>
      <w:r w:rsidR="00392C8D" w:rsidRPr="00392C8D">
        <w:rPr>
          <w:i/>
        </w:rPr>
        <w:t xml:space="preserve">sađivanje na selektivne podloge </w:t>
      </w:r>
      <w:r w:rsidRPr="00392C8D">
        <w:rPr>
          <w:i/>
        </w:rPr>
        <w:t xml:space="preserve"> te u konačnici postavlja mikrobiološka i serološka dg. na TBC i HIV pripada dodatak od 25% na ime uvjeta rada (princip rada: svi rade sve)?</w:t>
      </w:r>
    </w:p>
    <w:p w:rsidR="00643723" w:rsidRDefault="00643723" w:rsidP="00643723">
      <w:pPr>
        <w:ind w:left="360"/>
      </w:pPr>
    </w:p>
    <w:p w:rsidR="00035870" w:rsidRDefault="00035870" w:rsidP="00035870"/>
    <w:p w:rsidR="00035870" w:rsidRDefault="00035870" w:rsidP="00035870">
      <w:pPr>
        <w:rPr>
          <w:b/>
        </w:rPr>
      </w:pPr>
      <w:r w:rsidRPr="008F436C">
        <w:rPr>
          <w:b/>
          <w:u w:val="single"/>
        </w:rPr>
        <w:t xml:space="preserve">Zaključak broj </w:t>
      </w:r>
      <w:r w:rsidR="00DE2B17" w:rsidRPr="008F436C">
        <w:rPr>
          <w:b/>
          <w:u w:val="single"/>
        </w:rPr>
        <w:t>61</w:t>
      </w:r>
      <w:r w:rsidRPr="003D5447">
        <w:rPr>
          <w:b/>
        </w:rPr>
        <w:t>:</w:t>
      </w:r>
    </w:p>
    <w:p w:rsidR="009673FD" w:rsidRDefault="009673FD" w:rsidP="00392C8D">
      <w:pPr>
        <w:pStyle w:val="Odlomakpopisa"/>
        <w:numPr>
          <w:ilvl w:val="0"/>
          <w:numId w:val="46"/>
        </w:numPr>
        <w:jc w:val="both"/>
        <w:rPr>
          <w:b/>
        </w:rPr>
      </w:pPr>
      <w:r>
        <w:rPr>
          <w:b/>
        </w:rPr>
        <w:t xml:space="preserve">Inženjeri radiologije rade u radnom vremenu od 8 </w:t>
      </w:r>
      <w:r w:rsidR="00D2781E">
        <w:rPr>
          <w:b/>
        </w:rPr>
        <w:t>sati, osim inženjera</w:t>
      </w:r>
      <w:r>
        <w:rPr>
          <w:b/>
        </w:rPr>
        <w:t xml:space="preserve"> radiologije koji 2/3 radnog vremena rade s otvorenim izvorima ionizirajućeg zračenja </w:t>
      </w:r>
      <w:r w:rsidR="00D2781E">
        <w:rPr>
          <w:b/>
        </w:rPr>
        <w:t xml:space="preserve">koji </w:t>
      </w:r>
      <w:r>
        <w:rPr>
          <w:b/>
        </w:rPr>
        <w:t>rade skraćeno radno vrijeme.</w:t>
      </w:r>
    </w:p>
    <w:p w:rsidR="009673FD" w:rsidRDefault="009673FD" w:rsidP="00392C8D">
      <w:pPr>
        <w:pStyle w:val="Odlomakpopisa"/>
        <w:numPr>
          <w:ilvl w:val="0"/>
          <w:numId w:val="46"/>
        </w:numPr>
        <w:jc w:val="both"/>
        <w:rPr>
          <w:b/>
        </w:rPr>
      </w:pPr>
      <w:r>
        <w:rPr>
          <w:b/>
        </w:rPr>
        <w:t xml:space="preserve">Povjerenstvo upućuje na Zaključak broj 47 točku </w:t>
      </w:r>
      <w:r w:rsidR="00F12E6B">
        <w:rPr>
          <w:b/>
        </w:rPr>
        <w:t>a</w:t>
      </w:r>
      <w:bookmarkStart w:id="0" w:name="_GoBack"/>
      <w:bookmarkEnd w:id="0"/>
      <w:r>
        <w:rPr>
          <w:b/>
        </w:rPr>
        <w:t>) s 10. sjednice Povjerenstva.</w:t>
      </w:r>
    </w:p>
    <w:p w:rsidR="009673FD" w:rsidRPr="00DE2B17" w:rsidRDefault="00D30F45" w:rsidP="00392C8D">
      <w:pPr>
        <w:pStyle w:val="Odlomakpopisa"/>
        <w:numPr>
          <w:ilvl w:val="0"/>
          <w:numId w:val="46"/>
        </w:numPr>
        <w:jc w:val="both"/>
        <w:rPr>
          <w:b/>
        </w:rPr>
      </w:pPr>
      <w:r w:rsidRPr="00DE2B17">
        <w:rPr>
          <w:b/>
        </w:rPr>
        <w:t>Povjerenstvo upućuje na Zaključak broj 34 s 6. sjednice Povjerenstva.</w:t>
      </w:r>
    </w:p>
    <w:p w:rsidR="00D30F45" w:rsidRDefault="00D30F45" w:rsidP="00392C8D">
      <w:pPr>
        <w:pStyle w:val="Odlomakpopisa"/>
        <w:numPr>
          <w:ilvl w:val="0"/>
          <w:numId w:val="46"/>
        </w:numPr>
        <w:jc w:val="both"/>
        <w:rPr>
          <w:b/>
        </w:rPr>
      </w:pPr>
      <w:r>
        <w:rPr>
          <w:b/>
        </w:rPr>
        <w:t xml:space="preserve">Predstojnik klinike i pročelnik odjela </w:t>
      </w:r>
      <w:r w:rsidR="00643723">
        <w:rPr>
          <w:b/>
        </w:rPr>
        <w:t>imaju pravo na uvećanje plaće s osnova posebnih uvjeta rada sukladno klinici odnosno odjelu gdje rade.</w:t>
      </w:r>
    </w:p>
    <w:p w:rsidR="00643723" w:rsidRPr="009673FD" w:rsidRDefault="00643723" w:rsidP="00392C8D">
      <w:pPr>
        <w:pStyle w:val="Odlomakpopisa"/>
        <w:numPr>
          <w:ilvl w:val="0"/>
          <w:numId w:val="46"/>
        </w:numPr>
        <w:jc w:val="both"/>
        <w:rPr>
          <w:b/>
        </w:rPr>
      </w:pPr>
      <w:r>
        <w:rPr>
          <w:b/>
        </w:rPr>
        <w:t>Radnici II. i III. vrste u mikrobiološkom laboratoriju imaju pravo na dodatak na plaću s osnova posebnih uvjeta rada sukladno Zaključku broj 6 točki c) s 1. sjednice Povjerenstva.</w:t>
      </w:r>
    </w:p>
    <w:p w:rsidR="00035870" w:rsidRDefault="00035870" w:rsidP="00035870">
      <w:pPr>
        <w:rPr>
          <w:b/>
        </w:rPr>
      </w:pPr>
    </w:p>
    <w:p w:rsidR="002D27EF" w:rsidRDefault="002D27EF" w:rsidP="00035870">
      <w:pPr>
        <w:rPr>
          <w:b/>
        </w:rPr>
      </w:pPr>
    </w:p>
    <w:p w:rsidR="00E21B09" w:rsidRDefault="00E21B09" w:rsidP="00035870">
      <w:pPr>
        <w:rPr>
          <w:b/>
        </w:rPr>
      </w:pPr>
    </w:p>
    <w:p w:rsidR="00035870" w:rsidRPr="003E4E45" w:rsidRDefault="00392C8D" w:rsidP="00035870">
      <w:pPr>
        <w:pStyle w:val="Odlomakpopisa"/>
        <w:ind w:left="0"/>
        <w:rPr>
          <w:i/>
        </w:rPr>
      </w:pPr>
      <w:r w:rsidRPr="003E4E45">
        <w:rPr>
          <w:i/>
        </w:rPr>
        <w:lastRenderedPageBreak/>
        <w:t>Pitanje:</w:t>
      </w:r>
    </w:p>
    <w:p w:rsidR="00035870" w:rsidRPr="003E4E45" w:rsidRDefault="00035870" w:rsidP="00392C8D">
      <w:pPr>
        <w:spacing w:line="276" w:lineRule="auto"/>
        <w:rPr>
          <w:i/>
        </w:rPr>
      </w:pPr>
    </w:p>
    <w:p w:rsidR="00035870" w:rsidRPr="003E4E45" w:rsidRDefault="00035870" w:rsidP="008F436C">
      <w:pPr>
        <w:pStyle w:val="Odlomakpopisa"/>
        <w:numPr>
          <w:ilvl w:val="0"/>
          <w:numId w:val="50"/>
        </w:numPr>
        <w:jc w:val="both"/>
        <w:rPr>
          <w:i/>
        </w:rPr>
      </w:pPr>
      <w:r w:rsidRPr="003E4E45">
        <w:rPr>
          <w:i/>
        </w:rPr>
        <w:t xml:space="preserve">Imaju li djelatnici Službe za epidemiologiju (doktori medicine specijalisti epidemiolozi, </w:t>
      </w:r>
      <w:proofErr w:type="spellStart"/>
      <w:r w:rsidRPr="003E4E45">
        <w:rPr>
          <w:i/>
        </w:rPr>
        <w:t>prvostupnici</w:t>
      </w:r>
      <w:proofErr w:type="spellEnd"/>
      <w:r w:rsidRPr="003E4E45">
        <w:rPr>
          <w:i/>
        </w:rPr>
        <w:t xml:space="preserve"> sanitarnog inženjerstva i sanitarni tehničari) koji su ugovoreni sa Hrvatskim zavodom za zdravstveno osiguranje u timu javnog zdravstva i epidemiološkom timu pravo na uvećanje osnovne plaće od</w:t>
      </w:r>
      <w:r w:rsidR="003E4E45" w:rsidRPr="003E4E45">
        <w:rPr>
          <w:i/>
        </w:rPr>
        <w:t xml:space="preserve"> 14% po osnovi rada s </w:t>
      </w:r>
      <w:proofErr w:type="spellStart"/>
      <w:r w:rsidR="003E4E45" w:rsidRPr="003E4E45">
        <w:rPr>
          <w:i/>
        </w:rPr>
        <w:t>infektima</w:t>
      </w:r>
      <w:proofErr w:type="spellEnd"/>
      <w:r w:rsidRPr="003E4E45">
        <w:rPr>
          <w:i/>
        </w:rPr>
        <w:t xml:space="preserve"> te da li je uvjet za primjenu navedenog dodatka rad s </w:t>
      </w:r>
      <w:proofErr w:type="spellStart"/>
      <w:r w:rsidRPr="003E4E45">
        <w:rPr>
          <w:i/>
        </w:rPr>
        <w:t>infektima</w:t>
      </w:r>
      <w:proofErr w:type="spellEnd"/>
      <w:r w:rsidRPr="003E4E45">
        <w:rPr>
          <w:i/>
        </w:rPr>
        <w:t xml:space="preserve"> u </w:t>
      </w:r>
      <w:r w:rsidR="003E4E45" w:rsidRPr="003E4E45">
        <w:rPr>
          <w:i/>
        </w:rPr>
        <w:t>trajanju od 2/3 radnog vremena?</w:t>
      </w:r>
    </w:p>
    <w:p w:rsidR="00035870" w:rsidRPr="003E4E45" w:rsidRDefault="003E4E45" w:rsidP="008F436C">
      <w:pPr>
        <w:pStyle w:val="Odlomakpopisa"/>
        <w:numPr>
          <w:ilvl w:val="0"/>
          <w:numId w:val="50"/>
        </w:numPr>
        <w:spacing w:line="276" w:lineRule="auto"/>
        <w:jc w:val="both"/>
        <w:rPr>
          <w:i/>
        </w:rPr>
      </w:pPr>
      <w:r w:rsidRPr="003E4E45">
        <w:rPr>
          <w:i/>
        </w:rPr>
        <w:t>Ima</w:t>
      </w:r>
      <w:r w:rsidR="00035870" w:rsidRPr="003E4E45">
        <w:rPr>
          <w:i/>
        </w:rPr>
        <w:t xml:space="preserve"> li pravo na dodatak od 8% djelatnik na poslovima dostavljača-vozača (dostava pošte-ulazne i izlazne, prijevoz i dostava materijala za radilišta) – dodatak iz čl. 57. Radna mjesta II., II</w:t>
      </w:r>
      <w:r w:rsidRPr="003E4E45">
        <w:rPr>
          <w:i/>
        </w:rPr>
        <w:t xml:space="preserve">I. i vrste, </w:t>
      </w:r>
      <w:proofErr w:type="spellStart"/>
      <w:r w:rsidRPr="003E4E45">
        <w:rPr>
          <w:i/>
        </w:rPr>
        <w:t>toč</w:t>
      </w:r>
      <w:proofErr w:type="spellEnd"/>
      <w:r w:rsidRPr="003E4E45">
        <w:rPr>
          <w:i/>
        </w:rPr>
        <w:t>. 9. – razvozač?</w:t>
      </w:r>
    </w:p>
    <w:p w:rsidR="00035870" w:rsidRDefault="00035870" w:rsidP="00035870">
      <w:pPr>
        <w:rPr>
          <w:b/>
        </w:rPr>
      </w:pPr>
    </w:p>
    <w:p w:rsidR="00035870" w:rsidRDefault="00035870" w:rsidP="00035870">
      <w:pPr>
        <w:rPr>
          <w:b/>
        </w:rPr>
      </w:pPr>
      <w:r w:rsidRPr="008F436C">
        <w:rPr>
          <w:b/>
          <w:u w:val="single"/>
        </w:rPr>
        <w:t xml:space="preserve">Zaključak broj </w:t>
      </w:r>
      <w:r w:rsidR="00DE2B17" w:rsidRPr="008F436C">
        <w:rPr>
          <w:b/>
          <w:u w:val="single"/>
        </w:rPr>
        <w:t>62</w:t>
      </w:r>
      <w:r w:rsidRPr="003D5447">
        <w:rPr>
          <w:b/>
        </w:rPr>
        <w:t>:</w:t>
      </w:r>
    </w:p>
    <w:p w:rsidR="00643723" w:rsidRDefault="00643723" w:rsidP="008F436C">
      <w:pPr>
        <w:jc w:val="both"/>
        <w:rPr>
          <w:b/>
        </w:rPr>
      </w:pPr>
      <w:r>
        <w:rPr>
          <w:b/>
        </w:rPr>
        <w:t xml:space="preserve">a) </w:t>
      </w:r>
      <w:r w:rsidR="00410CE3" w:rsidRPr="00DE2B17">
        <w:rPr>
          <w:b/>
        </w:rPr>
        <w:t xml:space="preserve">Djelatnici Službe za epidemiologiju u zavodu za javno zdravstvo imaju pravo na dodatak na plaću s osnova posebnih uvjeta rada </w:t>
      </w:r>
      <w:r w:rsidR="007B6447" w:rsidRPr="00DE2B17">
        <w:rPr>
          <w:b/>
        </w:rPr>
        <w:t>od 14%</w:t>
      </w:r>
      <w:r w:rsidR="00410CE3" w:rsidRPr="00DE2B17">
        <w:rPr>
          <w:b/>
        </w:rPr>
        <w:t xml:space="preserve">, ukoliko s </w:t>
      </w:r>
      <w:proofErr w:type="spellStart"/>
      <w:r w:rsidR="00410CE3" w:rsidRPr="00DE2B17">
        <w:rPr>
          <w:b/>
        </w:rPr>
        <w:t>infektima</w:t>
      </w:r>
      <w:proofErr w:type="spellEnd"/>
      <w:r w:rsidR="00410CE3" w:rsidRPr="00DE2B17">
        <w:rPr>
          <w:b/>
        </w:rPr>
        <w:t xml:space="preserve"> rade 2/3 radnog vremena.</w:t>
      </w:r>
    </w:p>
    <w:p w:rsidR="00643723" w:rsidRPr="00035870" w:rsidRDefault="00643723" w:rsidP="008F436C">
      <w:pPr>
        <w:jc w:val="both"/>
        <w:rPr>
          <w:b/>
        </w:rPr>
      </w:pPr>
      <w:r>
        <w:rPr>
          <w:b/>
        </w:rPr>
        <w:t>b) Radnik koji obavlja poslove dostavljača pošte odnosno prijevoza i dostave materijala ima pravo na dodatak s osnova posebnih uvjeta rada od 7%.</w:t>
      </w: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Default="003D5447" w:rsidP="0043558E">
      <w:pPr>
        <w:jc w:val="both"/>
        <w:outlineLvl w:val="0"/>
        <w:rPr>
          <w:b/>
        </w:rPr>
      </w:pPr>
    </w:p>
    <w:p w:rsidR="003D5447" w:rsidRPr="00C85AC4" w:rsidRDefault="003D5447" w:rsidP="0043558E">
      <w:pPr>
        <w:jc w:val="both"/>
        <w:outlineLvl w:val="0"/>
      </w:pPr>
    </w:p>
    <w:p w:rsidR="00056FCF" w:rsidRPr="00C85AC4" w:rsidRDefault="00056FCF" w:rsidP="00056FCF"/>
    <w:p w:rsidR="00056FCF" w:rsidRPr="00C85AC4" w:rsidRDefault="00056FCF" w:rsidP="00056FCF"/>
    <w:p w:rsidR="006009E4" w:rsidRPr="00C85AC4" w:rsidRDefault="006009E4"/>
    <w:sectPr w:rsidR="006009E4" w:rsidRPr="00C85AC4"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E8" w:rsidRDefault="00C728E8">
      <w:r>
        <w:separator/>
      </w:r>
    </w:p>
  </w:endnote>
  <w:endnote w:type="continuationSeparator" w:id="0">
    <w:p w:rsidR="00C728E8" w:rsidRDefault="00C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F12E6B">
      <w:rPr>
        <w:rStyle w:val="Brojstranice"/>
        <w:noProof/>
      </w:rPr>
      <w:t>4</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E8" w:rsidRDefault="00C728E8">
      <w:r>
        <w:separator/>
      </w:r>
    </w:p>
  </w:footnote>
  <w:footnote w:type="continuationSeparator" w:id="0">
    <w:p w:rsidR="00C728E8" w:rsidRDefault="00C72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20E"/>
    <w:multiLevelType w:val="hybridMultilevel"/>
    <w:tmpl w:val="01ACA5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1E67BE"/>
    <w:multiLevelType w:val="hybridMultilevel"/>
    <w:tmpl w:val="9B6866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D91E2A"/>
    <w:multiLevelType w:val="hybridMultilevel"/>
    <w:tmpl w:val="7EC4A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F3021"/>
    <w:multiLevelType w:val="hybridMultilevel"/>
    <w:tmpl w:val="1C1492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837E09"/>
    <w:multiLevelType w:val="hybridMultilevel"/>
    <w:tmpl w:val="AA88C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5B64F9"/>
    <w:multiLevelType w:val="hybridMultilevel"/>
    <w:tmpl w:val="5968755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093D69"/>
    <w:multiLevelType w:val="hybridMultilevel"/>
    <w:tmpl w:val="D34818C6"/>
    <w:lvl w:ilvl="0" w:tplc="82BABAF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6225709"/>
    <w:multiLevelType w:val="hybridMultilevel"/>
    <w:tmpl w:val="C7F22F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2801B5"/>
    <w:multiLevelType w:val="hybridMultilevel"/>
    <w:tmpl w:val="C3EE14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6E722F"/>
    <w:multiLevelType w:val="hybridMultilevel"/>
    <w:tmpl w:val="14E04730"/>
    <w:lvl w:ilvl="0" w:tplc="643E004E">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0">
    <w:nsid w:val="209F2DEB"/>
    <w:multiLevelType w:val="hybridMultilevel"/>
    <w:tmpl w:val="7D48B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A343E9"/>
    <w:multiLevelType w:val="hybridMultilevel"/>
    <w:tmpl w:val="36DADB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6723DC"/>
    <w:multiLevelType w:val="hybridMultilevel"/>
    <w:tmpl w:val="4E104C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A42D23"/>
    <w:multiLevelType w:val="hybridMultilevel"/>
    <w:tmpl w:val="2A44F762"/>
    <w:lvl w:ilvl="0" w:tplc="2140FCFE">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582455"/>
    <w:multiLevelType w:val="hybridMultilevel"/>
    <w:tmpl w:val="BAF289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EB2EE5"/>
    <w:multiLevelType w:val="hybridMultilevel"/>
    <w:tmpl w:val="F08E1F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87839AC"/>
    <w:multiLevelType w:val="hybridMultilevel"/>
    <w:tmpl w:val="5A5AA7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7F199C"/>
    <w:multiLevelType w:val="hybridMultilevel"/>
    <w:tmpl w:val="025831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4F0388"/>
    <w:multiLevelType w:val="hybridMultilevel"/>
    <w:tmpl w:val="FEC6A1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32AC4093"/>
    <w:multiLevelType w:val="hybridMultilevel"/>
    <w:tmpl w:val="40682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8CD4C88"/>
    <w:multiLevelType w:val="hybridMultilevel"/>
    <w:tmpl w:val="D792937A"/>
    <w:lvl w:ilvl="0" w:tplc="6DF4B9D6">
      <w:start w:val="1"/>
      <w:numFmt w:val="lowerLetter"/>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1">
    <w:nsid w:val="3D49678E"/>
    <w:multiLevelType w:val="hybridMultilevel"/>
    <w:tmpl w:val="DA0EC50C"/>
    <w:lvl w:ilvl="0" w:tplc="041A0001">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2">
    <w:nsid w:val="3DCA3194"/>
    <w:multiLevelType w:val="hybridMultilevel"/>
    <w:tmpl w:val="5BC60EE6"/>
    <w:lvl w:ilvl="0" w:tplc="8D428E26">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3">
    <w:nsid w:val="3E737C67"/>
    <w:multiLevelType w:val="hybridMultilevel"/>
    <w:tmpl w:val="7B3AF436"/>
    <w:lvl w:ilvl="0" w:tplc="54CA2B5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21E3B81"/>
    <w:multiLevelType w:val="hybridMultilevel"/>
    <w:tmpl w:val="F69C75B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5A03FE0"/>
    <w:multiLevelType w:val="hybridMultilevel"/>
    <w:tmpl w:val="813C3C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63C2FE7"/>
    <w:multiLevelType w:val="hybridMultilevel"/>
    <w:tmpl w:val="EA204D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4CF7576E"/>
    <w:multiLevelType w:val="hybridMultilevel"/>
    <w:tmpl w:val="5D52A3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D1312BF"/>
    <w:multiLevelType w:val="hybridMultilevel"/>
    <w:tmpl w:val="85BAB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A01236"/>
    <w:multiLevelType w:val="hybridMultilevel"/>
    <w:tmpl w:val="594C27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49C2CFE"/>
    <w:multiLevelType w:val="hybridMultilevel"/>
    <w:tmpl w:val="87BE1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5BC5B1D"/>
    <w:multiLevelType w:val="hybridMultilevel"/>
    <w:tmpl w:val="0DF026D4"/>
    <w:lvl w:ilvl="0" w:tplc="4B9CF91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nsid w:val="56622593"/>
    <w:multiLevelType w:val="hybridMultilevel"/>
    <w:tmpl w:val="F9E456D6"/>
    <w:lvl w:ilvl="0" w:tplc="C2444456">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58A17225"/>
    <w:multiLevelType w:val="hybridMultilevel"/>
    <w:tmpl w:val="70FAC0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ACA2E35"/>
    <w:multiLevelType w:val="hybridMultilevel"/>
    <w:tmpl w:val="B770D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BBA4993"/>
    <w:multiLevelType w:val="hybridMultilevel"/>
    <w:tmpl w:val="512C5B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3F16DCD"/>
    <w:multiLevelType w:val="hybridMultilevel"/>
    <w:tmpl w:val="21145C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5A00602"/>
    <w:multiLevelType w:val="hybridMultilevel"/>
    <w:tmpl w:val="D1E6DB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7667CB3"/>
    <w:multiLevelType w:val="hybridMultilevel"/>
    <w:tmpl w:val="54105320"/>
    <w:lvl w:ilvl="0" w:tplc="7B420AD2">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8C10E41"/>
    <w:multiLevelType w:val="hybridMultilevel"/>
    <w:tmpl w:val="23EC79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9EE1FFF"/>
    <w:multiLevelType w:val="hybridMultilevel"/>
    <w:tmpl w:val="4126D324"/>
    <w:lvl w:ilvl="0" w:tplc="581EC954">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1">
    <w:nsid w:val="6B382462"/>
    <w:multiLevelType w:val="hybridMultilevel"/>
    <w:tmpl w:val="5EE25B38"/>
    <w:lvl w:ilvl="0" w:tplc="D72A0D10">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2">
    <w:nsid w:val="6ED708B0"/>
    <w:multiLevelType w:val="hybridMultilevel"/>
    <w:tmpl w:val="B922D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3C0667C"/>
    <w:multiLevelType w:val="hybridMultilevel"/>
    <w:tmpl w:val="4334B660"/>
    <w:lvl w:ilvl="0" w:tplc="22E04F50">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nsid w:val="74B93E36"/>
    <w:multiLevelType w:val="hybridMultilevel"/>
    <w:tmpl w:val="A1A6EA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8176D17"/>
    <w:multiLevelType w:val="hybridMultilevel"/>
    <w:tmpl w:val="DADA9B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nsid w:val="7AA738D1"/>
    <w:multiLevelType w:val="hybridMultilevel"/>
    <w:tmpl w:val="6DEEC8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7B066DBE"/>
    <w:multiLevelType w:val="hybridMultilevel"/>
    <w:tmpl w:val="9DC2A580"/>
    <w:lvl w:ilvl="0" w:tplc="8C342928">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D24271D"/>
    <w:multiLevelType w:val="hybridMultilevel"/>
    <w:tmpl w:val="0AFA71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6"/>
  </w:num>
  <w:num w:numId="2">
    <w:abstractNumId w:val="2"/>
  </w:num>
  <w:num w:numId="3">
    <w:abstractNumId w:val="12"/>
  </w:num>
  <w:num w:numId="4">
    <w:abstractNumId w:val="30"/>
  </w:num>
  <w:num w:numId="5">
    <w:abstractNumId w:val="24"/>
  </w:num>
  <w:num w:numId="6">
    <w:abstractNumId w:val="23"/>
  </w:num>
  <w:num w:numId="7">
    <w:abstractNumId w:val="0"/>
  </w:num>
  <w:num w:numId="8">
    <w:abstractNumId w:val="33"/>
  </w:num>
  <w:num w:numId="9">
    <w:abstractNumId w:val="32"/>
  </w:num>
  <w:num w:numId="10">
    <w:abstractNumId w:val="35"/>
  </w:num>
  <w:num w:numId="11">
    <w:abstractNumId w:val="28"/>
  </w:num>
  <w:num w:numId="12">
    <w:abstractNumId w:val="10"/>
  </w:num>
  <w:num w:numId="13">
    <w:abstractNumId w:val="40"/>
  </w:num>
  <w:num w:numId="14">
    <w:abstractNumId w:val="6"/>
  </w:num>
  <w:num w:numId="15">
    <w:abstractNumId w:val="34"/>
  </w:num>
  <w:num w:numId="16">
    <w:abstractNumId w:val="18"/>
  </w:num>
  <w:num w:numId="17">
    <w:abstractNumId w:val="13"/>
  </w:num>
  <w:num w:numId="18">
    <w:abstractNumId w:val="3"/>
  </w:num>
  <w:num w:numId="19">
    <w:abstractNumId w:val="7"/>
  </w:num>
  <w:num w:numId="20">
    <w:abstractNumId w:val="16"/>
  </w:num>
  <w:num w:numId="21">
    <w:abstractNumId w:val="21"/>
  </w:num>
  <w:num w:numId="22">
    <w:abstractNumId w:val="11"/>
  </w:num>
  <w:num w:numId="23">
    <w:abstractNumId w:val="26"/>
  </w:num>
  <w:num w:numId="24">
    <w:abstractNumId w:val="4"/>
  </w:num>
  <w:num w:numId="25">
    <w:abstractNumId w:val="29"/>
  </w:num>
  <w:num w:numId="26">
    <w:abstractNumId w:val="8"/>
  </w:num>
  <w:num w:numId="27">
    <w:abstractNumId w:val="19"/>
  </w:num>
  <w:num w:numId="28">
    <w:abstractNumId w:val="38"/>
  </w:num>
  <w:num w:numId="29">
    <w:abstractNumId w:val="47"/>
  </w:num>
  <w:num w:numId="30">
    <w:abstractNumId w:val="36"/>
  </w:num>
  <w:num w:numId="31">
    <w:abstractNumId w:val="45"/>
  </w:num>
  <w:num w:numId="32">
    <w:abstractNumId w:val="17"/>
  </w:num>
  <w:num w:numId="33">
    <w:abstractNumId w:val="44"/>
  </w:num>
  <w:num w:numId="34">
    <w:abstractNumId w:val="41"/>
  </w:num>
  <w:num w:numId="35">
    <w:abstractNumId w:val="20"/>
  </w:num>
  <w:num w:numId="36">
    <w:abstractNumId w:val="43"/>
  </w:num>
  <w:num w:numId="37">
    <w:abstractNumId w:val="48"/>
  </w:num>
  <w:num w:numId="38">
    <w:abstractNumId w:val="37"/>
  </w:num>
  <w:num w:numId="39">
    <w:abstractNumId w:val="14"/>
  </w:num>
  <w:num w:numId="40">
    <w:abstractNumId w:val="22"/>
  </w:num>
  <w:num w:numId="41">
    <w:abstractNumId w:val="1"/>
  </w:num>
  <w:num w:numId="42">
    <w:abstractNumId w:val="25"/>
  </w:num>
  <w:num w:numId="43">
    <w:abstractNumId w:val="27"/>
  </w:num>
  <w:num w:numId="44">
    <w:abstractNumId w:val="9"/>
  </w:num>
  <w:num w:numId="45">
    <w:abstractNumId w:val="5"/>
  </w:num>
  <w:num w:numId="46">
    <w:abstractNumId w:val="42"/>
  </w:num>
  <w:num w:numId="47">
    <w:abstractNumId w:val="49"/>
  </w:num>
  <w:num w:numId="48">
    <w:abstractNumId w:val="15"/>
  </w:num>
  <w:num w:numId="49">
    <w:abstractNumId w:val="39"/>
  </w:num>
  <w:num w:numId="5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2889"/>
    <w:rsid w:val="00014BB7"/>
    <w:rsid w:val="000237FD"/>
    <w:rsid w:val="0003247D"/>
    <w:rsid w:val="00035870"/>
    <w:rsid w:val="00041153"/>
    <w:rsid w:val="00042742"/>
    <w:rsid w:val="0004551A"/>
    <w:rsid w:val="00056FCF"/>
    <w:rsid w:val="00060E5A"/>
    <w:rsid w:val="00063A67"/>
    <w:rsid w:val="0006485A"/>
    <w:rsid w:val="00064B5B"/>
    <w:rsid w:val="000652F9"/>
    <w:rsid w:val="00067557"/>
    <w:rsid w:val="00071D6A"/>
    <w:rsid w:val="00077C0F"/>
    <w:rsid w:val="00083377"/>
    <w:rsid w:val="0008782F"/>
    <w:rsid w:val="00094A5D"/>
    <w:rsid w:val="00097874"/>
    <w:rsid w:val="000A1A79"/>
    <w:rsid w:val="000A1B0E"/>
    <w:rsid w:val="000A4884"/>
    <w:rsid w:val="000A5B15"/>
    <w:rsid w:val="000A5BEC"/>
    <w:rsid w:val="000B2DA6"/>
    <w:rsid w:val="000B57DF"/>
    <w:rsid w:val="000B585E"/>
    <w:rsid w:val="000C6C31"/>
    <w:rsid w:val="000D06A2"/>
    <w:rsid w:val="000D473A"/>
    <w:rsid w:val="000D6F9F"/>
    <w:rsid w:val="000E14DC"/>
    <w:rsid w:val="000E1E1A"/>
    <w:rsid w:val="000E44EE"/>
    <w:rsid w:val="000F15D7"/>
    <w:rsid w:val="000F4F46"/>
    <w:rsid w:val="000F6AA5"/>
    <w:rsid w:val="001057DD"/>
    <w:rsid w:val="00105AFB"/>
    <w:rsid w:val="0010775D"/>
    <w:rsid w:val="001113FD"/>
    <w:rsid w:val="00114214"/>
    <w:rsid w:val="00117407"/>
    <w:rsid w:val="001223CA"/>
    <w:rsid w:val="001262AA"/>
    <w:rsid w:val="0013244F"/>
    <w:rsid w:val="0013613C"/>
    <w:rsid w:val="001547FA"/>
    <w:rsid w:val="00155D5A"/>
    <w:rsid w:val="00161D8A"/>
    <w:rsid w:val="0016623C"/>
    <w:rsid w:val="001746A0"/>
    <w:rsid w:val="00181251"/>
    <w:rsid w:val="00184BC1"/>
    <w:rsid w:val="00185159"/>
    <w:rsid w:val="00190D50"/>
    <w:rsid w:val="00192096"/>
    <w:rsid w:val="001934A6"/>
    <w:rsid w:val="001954B2"/>
    <w:rsid w:val="0019783F"/>
    <w:rsid w:val="001A1E01"/>
    <w:rsid w:val="001A1E58"/>
    <w:rsid w:val="001A28E7"/>
    <w:rsid w:val="001A3A4B"/>
    <w:rsid w:val="001A59D0"/>
    <w:rsid w:val="001B092E"/>
    <w:rsid w:val="001B483C"/>
    <w:rsid w:val="001B78B0"/>
    <w:rsid w:val="001C0164"/>
    <w:rsid w:val="001C4A79"/>
    <w:rsid w:val="001C5489"/>
    <w:rsid w:val="001C6536"/>
    <w:rsid w:val="001D7F33"/>
    <w:rsid w:val="001E0936"/>
    <w:rsid w:val="001E1DA6"/>
    <w:rsid w:val="001E1E23"/>
    <w:rsid w:val="001E5398"/>
    <w:rsid w:val="001E7076"/>
    <w:rsid w:val="001F17FD"/>
    <w:rsid w:val="001F1CA8"/>
    <w:rsid w:val="001F2398"/>
    <w:rsid w:val="001F28B4"/>
    <w:rsid w:val="001F7169"/>
    <w:rsid w:val="00200ECB"/>
    <w:rsid w:val="00204FA8"/>
    <w:rsid w:val="002108F4"/>
    <w:rsid w:val="00211431"/>
    <w:rsid w:val="00212379"/>
    <w:rsid w:val="00215525"/>
    <w:rsid w:val="0022467A"/>
    <w:rsid w:val="002256B0"/>
    <w:rsid w:val="00227179"/>
    <w:rsid w:val="002301D7"/>
    <w:rsid w:val="002312FB"/>
    <w:rsid w:val="00233205"/>
    <w:rsid w:val="00236159"/>
    <w:rsid w:val="00240CE0"/>
    <w:rsid w:val="0024782C"/>
    <w:rsid w:val="00257D63"/>
    <w:rsid w:val="00266AB1"/>
    <w:rsid w:val="00282653"/>
    <w:rsid w:val="0029139B"/>
    <w:rsid w:val="0029196C"/>
    <w:rsid w:val="00296069"/>
    <w:rsid w:val="00296D1E"/>
    <w:rsid w:val="00296DAD"/>
    <w:rsid w:val="00297FA4"/>
    <w:rsid w:val="002A404E"/>
    <w:rsid w:val="002A5D82"/>
    <w:rsid w:val="002C49EE"/>
    <w:rsid w:val="002C4CEA"/>
    <w:rsid w:val="002C67E5"/>
    <w:rsid w:val="002C7FDC"/>
    <w:rsid w:val="002D19E3"/>
    <w:rsid w:val="002D1FFA"/>
    <w:rsid w:val="002D27EF"/>
    <w:rsid w:val="002E33E7"/>
    <w:rsid w:val="002E42E8"/>
    <w:rsid w:val="002F25A2"/>
    <w:rsid w:val="002F62AA"/>
    <w:rsid w:val="002F72E3"/>
    <w:rsid w:val="002F7A67"/>
    <w:rsid w:val="002F7CBE"/>
    <w:rsid w:val="00302784"/>
    <w:rsid w:val="003104B0"/>
    <w:rsid w:val="00312055"/>
    <w:rsid w:val="0031253F"/>
    <w:rsid w:val="003133A4"/>
    <w:rsid w:val="00316BED"/>
    <w:rsid w:val="003266A1"/>
    <w:rsid w:val="00337303"/>
    <w:rsid w:val="00345750"/>
    <w:rsid w:val="00345793"/>
    <w:rsid w:val="003466CB"/>
    <w:rsid w:val="003473FA"/>
    <w:rsid w:val="0034773C"/>
    <w:rsid w:val="00347D9D"/>
    <w:rsid w:val="0035035B"/>
    <w:rsid w:val="0035084A"/>
    <w:rsid w:val="00354038"/>
    <w:rsid w:val="00356B0E"/>
    <w:rsid w:val="00357242"/>
    <w:rsid w:val="003635C2"/>
    <w:rsid w:val="0036456D"/>
    <w:rsid w:val="003707E3"/>
    <w:rsid w:val="00370843"/>
    <w:rsid w:val="00375E21"/>
    <w:rsid w:val="00377D29"/>
    <w:rsid w:val="00381018"/>
    <w:rsid w:val="0038200B"/>
    <w:rsid w:val="0038289D"/>
    <w:rsid w:val="00387921"/>
    <w:rsid w:val="00387E5F"/>
    <w:rsid w:val="00392C8D"/>
    <w:rsid w:val="003940A6"/>
    <w:rsid w:val="0039593A"/>
    <w:rsid w:val="00397E26"/>
    <w:rsid w:val="003A2A25"/>
    <w:rsid w:val="003A4A7F"/>
    <w:rsid w:val="003A7F19"/>
    <w:rsid w:val="003B23E0"/>
    <w:rsid w:val="003B4920"/>
    <w:rsid w:val="003B7CA1"/>
    <w:rsid w:val="003C0557"/>
    <w:rsid w:val="003C5808"/>
    <w:rsid w:val="003D18F6"/>
    <w:rsid w:val="003D2123"/>
    <w:rsid w:val="003D52A8"/>
    <w:rsid w:val="003D5447"/>
    <w:rsid w:val="003E0ECC"/>
    <w:rsid w:val="003E4E45"/>
    <w:rsid w:val="003E53FD"/>
    <w:rsid w:val="003F37F9"/>
    <w:rsid w:val="00402F14"/>
    <w:rsid w:val="004030AB"/>
    <w:rsid w:val="0040324C"/>
    <w:rsid w:val="00404719"/>
    <w:rsid w:val="00407993"/>
    <w:rsid w:val="00410CE3"/>
    <w:rsid w:val="00411C5C"/>
    <w:rsid w:val="00414F13"/>
    <w:rsid w:val="0042141D"/>
    <w:rsid w:val="00422465"/>
    <w:rsid w:val="0043558E"/>
    <w:rsid w:val="0044003D"/>
    <w:rsid w:val="0044277D"/>
    <w:rsid w:val="00443A97"/>
    <w:rsid w:val="00445A7E"/>
    <w:rsid w:val="0044717B"/>
    <w:rsid w:val="00456E99"/>
    <w:rsid w:val="00457D97"/>
    <w:rsid w:val="00464B13"/>
    <w:rsid w:val="00472BAC"/>
    <w:rsid w:val="00480138"/>
    <w:rsid w:val="00482C70"/>
    <w:rsid w:val="00483EF2"/>
    <w:rsid w:val="00490061"/>
    <w:rsid w:val="00490C2C"/>
    <w:rsid w:val="00491AD9"/>
    <w:rsid w:val="00491D28"/>
    <w:rsid w:val="00492152"/>
    <w:rsid w:val="004A35BE"/>
    <w:rsid w:val="004A7AFC"/>
    <w:rsid w:val="004B7670"/>
    <w:rsid w:val="004C06F1"/>
    <w:rsid w:val="004C4494"/>
    <w:rsid w:val="004D103D"/>
    <w:rsid w:val="004D1925"/>
    <w:rsid w:val="004D6C61"/>
    <w:rsid w:val="004D7163"/>
    <w:rsid w:val="004E00E9"/>
    <w:rsid w:val="004E77F4"/>
    <w:rsid w:val="004F35F5"/>
    <w:rsid w:val="004F46C9"/>
    <w:rsid w:val="005045D6"/>
    <w:rsid w:val="005072DD"/>
    <w:rsid w:val="00507BF1"/>
    <w:rsid w:val="00521F0E"/>
    <w:rsid w:val="00526D1F"/>
    <w:rsid w:val="0053088A"/>
    <w:rsid w:val="005401BB"/>
    <w:rsid w:val="00541077"/>
    <w:rsid w:val="00543527"/>
    <w:rsid w:val="00547E2E"/>
    <w:rsid w:val="005506D7"/>
    <w:rsid w:val="00554388"/>
    <w:rsid w:val="00556A36"/>
    <w:rsid w:val="005613E6"/>
    <w:rsid w:val="00563BAC"/>
    <w:rsid w:val="00563FEE"/>
    <w:rsid w:val="00564297"/>
    <w:rsid w:val="0056752B"/>
    <w:rsid w:val="00570CF1"/>
    <w:rsid w:val="0057286A"/>
    <w:rsid w:val="005770A4"/>
    <w:rsid w:val="00584539"/>
    <w:rsid w:val="00591661"/>
    <w:rsid w:val="00592F1A"/>
    <w:rsid w:val="005943BC"/>
    <w:rsid w:val="005956D4"/>
    <w:rsid w:val="005975B0"/>
    <w:rsid w:val="005A1260"/>
    <w:rsid w:val="005A339E"/>
    <w:rsid w:val="005A6E75"/>
    <w:rsid w:val="005B1457"/>
    <w:rsid w:val="005B7EFE"/>
    <w:rsid w:val="005D0C88"/>
    <w:rsid w:val="005D4A83"/>
    <w:rsid w:val="005D5F89"/>
    <w:rsid w:val="005D6AA2"/>
    <w:rsid w:val="005E5192"/>
    <w:rsid w:val="005E7BDB"/>
    <w:rsid w:val="005E7E98"/>
    <w:rsid w:val="005F7D02"/>
    <w:rsid w:val="006009E4"/>
    <w:rsid w:val="00607761"/>
    <w:rsid w:val="00607C52"/>
    <w:rsid w:val="00612FE0"/>
    <w:rsid w:val="0061531A"/>
    <w:rsid w:val="00623CFB"/>
    <w:rsid w:val="00624602"/>
    <w:rsid w:val="00624B18"/>
    <w:rsid w:val="00625675"/>
    <w:rsid w:val="006333CD"/>
    <w:rsid w:val="00641DD9"/>
    <w:rsid w:val="00642246"/>
    <w:rsid w:val="00643723"/>
    <w:rsid w:val="00647430"/>
    <w:rsid w:val="00650D23"/>
    <w:rsid w:val="00651EB1"/>
    <w:rsid w:val="00652951"/>
    <w:rsid w:val="00661FF2"/>
    <w:rsid w:val="00667E00"/>
    <w:rsid w:val="00672072"/>
    <w:rsid w:val="00677492"/>
    <w:rsid w:val="00691451"/>
    <w:rsid w:val="00692D1A"/>
    <w:rsid w:val="00697653"/>
    <w:rsid w:val="006A20BB"/>
    <w:rsid w:val="006A4D5A"/>
    <w:rsid w:val="006A60F8"/>
    <w:rsid w:val="006B25A0"/>
    <w:rsid w:val="006B6745"/>
    <w:rsid w:val="006B7ECB"/>
    <w:rsid w:val="006C0D6E"/>
    <w:rsid w:val="006C46B3"/>
    <w:rsid w:val="006C536E"/>
    <w:rsid w:val="006E34C1"/>
    <w:rsid w:val="006E5BCA"/>
    <w:rsid w:val="006E7CBD"/>
    <w:rsid w:val="006F116B"/>
    <w:rsid w:val="006F268B"/>
    <w:rsid w:val="006F2B0A"/>
    <w:rsid w:val="00701E15"/>
    <w:rsid w:val="00706DC7"/>
    <w:rsid w:val="00712A08"/>
    <w:rsid w:val="0071579A"/>
    <w:rsid w:val="0071654A"/>
    <w:rsid w:val="00721BC2"/>
    <w:rsid w:val="00721DE1"/>
    <w:rsid w:val="00724CB2"/>
    <w:rsid w:val="00725654"/>
    <w:rsid w:val="007265B8"/>
    <w:rsid w:val="00732A3D"/>
    <w:rsid w:val="0073470F"/>
    <w:rsid w:val="00736E1B"/>
    <w:rsid w:val="00740F92"/>
    <w:rsid w:val="007412F1"/>
    <w:rsid w:val="00743888"/>
    <w:rsid w:val="0074402C"/>
    <w:rsid w:val="00745278"/>
    <w:rsid w:val="007452A6"/>
    <w:rsid w:val="00746671"/>
    <w:rsid w:val="00754CF4"/>
    <w:rsid w:val="007561B9"/>
    <w:rsid w:val="007615A0"/>
    <w:rsid w:val="0076422C"/>
    <w:rsid w:val="00767D1B"/>
    <w:rsid w:val="00771480"/>
    <w:rsid w:val="00773655"/>
    <w:rsid w:val="0077396A"/>
    <w:rsid w:val="00775A15"/>
    <w:rsid w:val="00782233"/>
    <w:rsid w:val="007828BB"/>
    <w:rsid w:val="007A49D2"/>
    <w:rsid w:val="007A4E6C"/>
    <w:rsid w:val="007B2054"/>
    <w:rsid w:val="007B2EB9"/>
    <w:rsid w:val="007B6447"/>
    <w:rsid w:val="007C0120"/>
    <w:rsid w:val="007C0FE5"/>
    <w:rsid w:val="007C1325"/>
    <w:rsid w:val="007C2D85"/>
    <w:rsid w:val="007C560A"/>
    <w:rsid w:val="007C638D"/>
    <w:rsid w:val="007D104A"/>
    <w:rsid w:val="007D59C5"/>
    <w:rsid w:val="007E3432"/>
    <w:rsid w:val="007E7D03"/>
    <w:rsid w:val="007F4D75"/>
    <w:rsid w:val="008029AB"/>
    <w:rsid w:val="00802F7A"/>
    <w:rsid w:val="0080407F"/>
    <w:rsid w:val="0080609F"/>
    <w:rsid w:val="00806A0F"/>
    <w:rsid w:val="00807D0C"/>
    <w:rsid w:val="008210E1"/>
    <w:rsid w:val="00821D2E"/>
    <w:rsid w:val="00822474"/>
    <w:rsid w:val="0082332C"/>
    <w:rsid w:val="00827121"/>
    <w:rsid w:val="00836527"/>
    <w:rsid w:val="008377BD"/>
    <w:rsid w:val="0084301A"/>
    <w:rsid w:val="00843068"/>
    <w:rsid w:val="00845E4F"/>
    <w:rsid w:val="00845E60"/>
    <w:rsid w:val="00850016"/>
    <w:rsid w:val="008514B3"/>
    <w:rsid w:val="0085561B"/>
    <w:rsid w:val="008610F1"/>
    <w:rsid w:val="008615C8"/>
    <w:rsid w:val="008676AA"/>
    <w:rsid w:val="0087113E"/>
    <w:rsid w:val="0087563A"/>
    <w:rsid w:val="00882DF7"/>
    <w:rsid w:val="00885D44"/>
    <w:rsid w:val="008900D3"/>
    <w:rsid w:val="00892222"/>
    <w:rsid w:val="00896EAC"/>
    <w:rsid w:val="008A57DB"/>
    <w:rsid w:val="008B1297"/>
    <w:rsid w:val="008B14AC"/>
    <w:rsid w:val="008B5571"/>
    <w:rsid w:val="008B5768"/>
    <w:rsid w:val="008B5FE6"/>
    <w:rsid w:val="008B66B3"/>
    <w:rsid w:val="008B6FBE"/>
    <w:rsid w:val="008C386C"/>
    <w:rsid w:val="008C3ED2"/>
    <w:rsid w:val="008D0F3C"/>
    <w:rsid w:val="008D3D8E"/>
    <w:rsid w:val="008E41F3"/>
    <w:rsid w:val="008E4A6A"/>
    <w:rsid w:val="008E5A23"/>
    <w:rsid w:val="008E6222"/>
    <w:rsid w:val="008E7025"/>
    <w:rsid w:val="008F436C"/>
    <w:rsid w:val="0090075B"/>
    <w:rsid w:val="009007A2"/>
    <w:rsid w:val="00913131"/>
    <w:rsid w:val="00913E5C"/>
    <w:rsid w:val="00913EAA"/>
    <w:rsid w:val="00916BEF"/>
    <w:rsid w:val="009170C2"/>
    <w:rsid w:val="009176D4"/>
    <w:rsid w:val="00920931"/>
    <w:rsid w:val="00923A82"/>
    <w:rsid w:val="00924AA5"/>
    <w:rsid w:val="0092535F"/>
    <w:rsid w:val="00933339"/>
    <w:rsid w:val="009362AE"/>
    <w:rsid w:val="0094425D"/>
    <w:rsid w:val="00944B3B"/>
    <w:rsid w:val="00952C1C"/>
    <w:rsid w:val="00953EB7"/>
    <w:rsid w:val="009602A1"/>
    <w:rsid w:val="00961430"/>
    <w:rsid w:val="00963552"/>
    <w:rsid w:val="00964F68"/>
    <w:rsid w:val="00966227"/>
    <w:rsid w:val="009673FD"/>
    <w:rsid w:val="00971BE5"/>
    <w:rsid w:val="00976452"/>
    <w:rsid w:val="009837EF"/>
    <w:rsid w:val="00983D24"/>
    <w:rsid w:val="009848CB"/>
    <w:rsid w:val="00984A8F"/>
    <w:rsid w:val="00985660"/>
    <w:rsid w:val="00985A59"/>
    <w:rsid w:val="00985AD2"/>
    <w:rsid w:val="00986C73"/>
    <w:rsid w:val="0099079E"/>
    <w:rsid w:val="00996039"/>
    <w:rsid w:val="009A2886"/>
    <w:rsid w:val="009A4902"/>
    <w:rsid w:val="009A6422"/>
    <w:rsid w:val="009B0057"/>
    <w:rsid w:val="009B0E18"/>
    <w:rsid w:val="009C3EBE"/>
    <w:rsid w:val="009C4211"/>
    <w:rsid w:val="009C722A"/>
    <w:rsid w:val="009D12C8"/>
    <w:rsid w:val="009E27F1"/>
    <w:rsid w:val="009E6A40"/>
    <w:rsid w:val="009F3465"/>
    <w:rsid w:val="009F3D99"/>
    <w:rsid w:val="009F40DD"/>
    <w:rsid w:val="009F4FCE"/>
    <w:rsid w:val="009F54BA"/>
    <w:rsid w:val="009F74A4"/>
    <w:rsid w:val="00A0011E"/>
    <w:rsid w:val="00A03585"/>
    <w:rsid w:val="00A0471F"/>
    <w:rsid w:val="00A05CC3"/>
    <w:rsid w:val="00A10620"/>
    <w:rsid w:val="00A152A9"/>
    <w:rsid w:val="00A300A4"/>
    <w:rsid w:val="00A30B20"/>
    <w:rsid w:val="00A4187A"/>
    <w:rsid w:val="00A47461"/>
    <w:rsid w:val="00A540A8"/>
    <w:rsid w:val="00A54980"/>
    <w:rsid w:val="00A56D9D"/>
    <w:rsid w:val="00A622DA"/>
    <w:rsid w:val="00A6683A"/>
    <w:rsid w:val="00A67C93"/>
    <w:rsid w:val="00A81F64"/>
    <w:rsid w:val="00A826D3"/>
    <w:rsid w:val="00A91F47"/>
    <w:rsid w:val="00A94B26"/>
    <w:rsid w:val="00A96665"/>
    <w:rsid w:val="00A9694A"/>
    <w:rsid w:val="00AA7D29"/>
    <w:rsid w:val="00AB2E24"/>
    <w:rsid w:val="00AB3F73"/>
    <w:rsid w:val="00AB57CE"/>
    <w:rsid w:val="00AB796B"/>
    <w:rsid w:val="00AD2731"/>
    <w:rsid w:val="00AD4D62"/>
    <w:rsid w:val="00AE15F4"/>
    <w:rsid w:val="00AF63E2"/>
    <w:rsid w:val="00AF7427"/>
    <w:rsid w:val="00B002FA"/>
    <w:rsid w:val="00B01797"/>
    <w:rsid w:val="00B03E22"/>
    <w:rsid w:val="00B12231"/>
    <w:rsid w:val="00B13717"/>
    <w:rsid w:val="00B13A07"/>
    <w:rsid w:val="00B21B2D"/>
    <w:rsid w:val="00B25076"/>
    <w:rsid w:val="00B30289"/>
    <w:rsid w:val="00B31696"/>
    <w:rsid w:val="00B32FE5"/>
    <w:rsid w:val="00B361CA"/>
    <w:rsid w:val="00B46F1A"/>
    <w:rsid w:val="00B654B0"/>
    <w:rsid w:val="00B70230"/>
    <w:rsid w:val="00B74704"/>
    <w:rsid w:val="00B766FB"/>
    <w:rsid w:val="00B80732"/>
    <w:rsid w:val="00B818E1"/>
    <w:rsid w:val="00B82A32"/>
    <w:rsid w:val="00B92BA6"/>
    <w:rsid w:val="00B93BC4"/>
    <w:rsid w:val="00B93F0D"/>
    <w:rsid w:val="00B950DD"/>
    <w:rsid w:val="00B96F90"/>
    <w:rsid w:val="00BA0A63"/>
    <w:rsid w:val="00BA3860"/>
    <w:rsid w:val="00BA54E6"/>
    <w:rsid w:val="00BA789D"/>
    <w:rsid w:val="00BB0F8D"/>
    <w:rsid w:val="00BB687B"/>
    <w:rsid w:val="00BC06D9"/>
    <w:rsid w:val="00BC2FCC"/>
    <w:rsid w:val="00BC7D86"/>
    <w:rsid w:val="00BD4661"/>
    <w:rsid w:val="00BD58CB"/>
    <w:rsid w:val="00BD58EF"/>
    <w:rsid w:val="00BD5C18"/>
    <w:rsid w:val="00BE03E7"/>
    <w:rsid w:val="00BE250B"/>
    <w:rsid w:val="00BE2546"/>
    <w:rsid w:val="00C06C4E"/>
    <w:rsid w:val="00C10A11"/>
    <w:rsid w:val="00C10D9B"/>
    <w:rsid w:val="00C1109E"/>
    <w:rsid w:val="00C12673"/>
    <w:rsid w:val="00C2154F"/>
    <w:rsid w:val="00C242E4"/>
    <w:rsid w:val="00C247C4"/>
    <w:rsid w:val="00C269C3"/>
    <w:rsid w:val="00C27CE7"/>
    <w:rsid w:val="00C34A86"/>
    <w:rsid w:val="00C366D5"/>
    <w:rsid w:val="00C37918"/>
    <w:rsid w:val="00C43361"/>
    <w:rsid w:val="00C45D1E"/>
    <w:rsid w:val="00C50F8C"/>
    <w:rsid w:val="00C52C40"/>
    <w:rsid w:val="00C541ED"/>
    <w:rsid w:val="00C60829"/>
    <w:rsid w:val="00C62D68"/>
    <w:rsid w:val="00C634A8"/>
    <w:rsid w:val="00C6678E"/>
    <w:rsid w:val="00C728E8"/>
    <w:rsid w:val="00C85AC4"/>
    <w:rsid w:val="00C92AB5"/>
    <w:rsid w:val="00C93F76"/>
    <w:rsid w:val="00C95150"/>
    <w:rsid w:val="00C97B44"/>
    <w:rsid w:val="00C97CA2"/>
    <w:rsid w:val="00CA1FC6"/>
    <w:rsid w:val="00CB0695"/>
    <w:rsid w:val="00CB29BB"/>
    <w:rsid w:val="00CB4BB1"/>
    <w:rsid w:val="00CB5077"/>
    <w:rsid w:val="00CC4D25"/>
    <w:rsid w:val="00CC55BC"/>
    <w:rsid w:val="00CC666A"/>
    <w:rsid w:val="00CC74BA"/>
    <w:rsid w:val="00CD673E"/>
    <w:rsid w:val="00CD6751"/>
    <w:rsid w:val="00CD6F3A"/>
    <w:rsid w:val="00CE06A5"/>
    <w:rsid w:val="00CE4211"/>
    <w:rsid w:val="00CF1C29"/>
    <w:rsid w:val="00CF3C9B"/>
    <w:rsid w:val="00CF6EB5"/>
    <w:rsid w:val="00CF72BD"/>
    <w:rsid w:val="00D00729"/>
    <w:rsid w:val="00D0108F"/>
    <w:rsid w:val="00D011CD"/>
    <w:rsid w:val="00D03118"/>
    <w:rsid w:val="00D05D0C"/>
    <w:rsid w:val="00D15262"/>
    <w:rsid w:val="00D20AAD"/>
    <w:rsid w:val="00D21E39"/>
    <w:rsid w:val="00D2312A"/>
    <w:rsid w:val="00D253A8"/>
    <w:rsid w:val="00D2781E"/>
    <w:rsid w:val="00D30E55"/>
    <w:rsid w:val="00D30F45"/>
    <w:rsid w:val="00D3248C"/>
    <w:rsid w:val="00D3522F"/>
    <w:rsid w:val="00D40A5F"/>
    <w:rsid w:val="00D41076"/>
    <w:rsid w:val="00D412C2"/>
    <w:rsid w:val="00D43D8A"/>
    <w:rsid w:val="00D5506B"/>
    <w:rsid w:val="00D56382"/>
    <w:rsid w:val="00D63628"/>
    <w:rsid w:val="00D63EB2"/>
    <w:rsid w:val="00D66FB9"/>
    <w:rsid w:val="00D725B6"/>
    <w:rsid w:val="00D7742E"/>
    <w:rsid w:val="00D81A48"/>
    <w:rsid w:val="00D97690"/>
    <w:rsid w:val="00D97ADA"/>
    <w:rsid w:val="00DA4A84"/>
    <w:rsid w:val="00DB4095"/>
    <w:rsid w:val="00DB4818"/>
    <w:rsid w:val="00DB584E"/>
    <w:rsid w:val="00DC0375"/>
    <w:rsid w:val="00DC37C6"/>
    <w:rsid w:val="00DC4AF3"/>
    <w:rsid w:val="00DD3EC4"/>
    <w:rsid w:val="00DD55C4"/>
    <w:rsid w:val="00DE1D34"/>
    <w:rsid w:val="00DE2B17"/>
    <w:rsid w:val="00DE52DE"/>
    <w:rsid w:val="00DE66CE"/>
    <w:rsid w:val="00DE7FAB"/>
    <w:rsid w:val="00DF22FC"/>
    <w:rsid w:val="00E001D2"/>
    <w:rsid w:val="00E00A2A"/>
    <w:rsid w:val="00E0188D"/>
    <w:rsid w:val="00E02A68"/>
    <w:rsid w:val="00E04163"/>
    <w:rsid w:val="00E07DD8"/>
    <w:rsid w:val="00E2121C"/>
    <w:rsid w:val="00E217A0"/>
    <w:rsid w:val="00E21B09"/>
    <w:rsid w:val="00E21D8F"/>
    <w:rsid w:val="00E2360E"/>
    <w:rsid w:val="00E3262A"/>
    <w:rsid w:val="00E340D5"/>
    <w:rsid w:val="00E36663"/>
    <w:rsid w:val="00E37679"/>
    <w:rsid w:val="00E37910"/>
    <w:rsid w:val="00E42522"/>
    <w:rsid w:val="00E46ABB"/>
    <w:rsid w:val="00E5053D"/>
    <w:rsid w:val="00E506F2"/>
    <w:rsid w:val="00E52457"/>
    <w:rsid w:val="00E528E0"/>
    <w:rsid w:val="00E57E89"/>
    <w:rsid w:val="00E6336C"/>
    <w:rsid w:val="00E6403B"/>
    <w:rsid w:val="00E734C4"/>
    <w:rsid w:val="00E75733"/>
    <w:rsid w:val="00E76040"/>
    <w:rsid w:val="00E764A3"/>
    <w:rsid w:val="00E812BC"/>
    <w:rsid w:val="00E85593"/>
    <w:rsid w:val="00E85C4A"/>
    <w:rsid w:val="00E87D18"/>
    <w:rsid w:val="00E90761"/>
    <w:rsid w:val="00E90C33"/>
    <w:rsid w:val="00E90C56"/>
    <w:rsid w:val="00E966BE"/>
    <w:rsid w:val="00EA65B6"/>
    <w:rsid w:val="00EB2FD9"/>
    <w:rsid w:val="00EB3CC3"/>
    <w:rsid w:val="00EB74A2"/>
    <w:rsid w:val="00EC0016"/>
    <w:rsid w:val="00ED3FC7"/>
    <w:rsid w:val="00ED76CE"/>
    <w:rsid w:val="00EE0DB5"/>
    <w:rsid w:val="00EE0EA5"/>
    <w:rsid w:val="00EE2824"/>
    <w:rsid w:val="00EE430F"/>
    <w:rsid w:val="00EE7613"/>
    <w:rsid w:val="00EF07B0"/>
    <w:rsid w:val="00EF2BAF"/>
    <w:rsid w:val="00F02DB9"/>
    <w:rsid w:val="00F04D27"/>
    <w:rsid w:val="00F063A3"/>
    <w:rsid w:val="00F067CC"/>
    <w:rsid w:val="00F06C60"/>
    <w:rsid w:val="00F07ABB"/>
    <w:rsid w:val="00F108E3"/>
    <w:rsid w:val="00F10AB7"/>
    <w:rsid w:val="00F1130E"/>
    <w:rsid w:val="00F12E6B"/>
    <w:rsid w:val="00F17153"/>
    <w:rsid w:val="00F30B7A"/>
    <w:rsid w:val="00F33618"/>
    <w:rsid w:val="00F347AA"/>
    <w:rsid w:val="00F41A26"/>
    <w:rsid w:val="00F46DDC"/>
    <w:rsid w:val="00F51EE3"/>
    <w:rsid w:val="00F5570D"/>
    <w:rsid w:val="00F60F9F"/>
    <w:rsid w:val="00F636B1"/>
    <w:rsid w:val="00F7239E"/>
    <w:rsid w:val="00F73020"/>
    <w:rsid w:val="00F82EBE"/>
    <w:rsid w:val="00F87689"/>
    <w:rsid w:val="00FA109F"/>
    <w:rsid w:val="00FA363E"/>
    <w:rsid w:val="00FA38FC"/>
    <w:rsid w:val="00FA418A"/>
    <w:rsid w:val="00FA4F37"/>
    <w:rsid w:val="00FC0693"/>
    <w:rsid w:val="00FC0785"/>
    <w:rsid w:val="00FC0BA7"/>
    <w:rsid w:val="00FC1DCC"/>
    <w:rsid w:val="00FC3F99"/>
    <w:rsid w:val="00FC5801"/>
    <w:rsid w:val="00FD1E37"/>
    <w:rsid w:val="00FD472E"/>
    <w:rsid w:val="00FD61D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B9EE-4E8E-4AA4-AFAC-B2C8F1AB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1629</Words>
  <Characters>9289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Filipović Marija</dc:creator>
  <cp:lastModifiedBy>Filipović Marija</cp:lastModifiedBy>
  <cp:revision>16</cp:revision>
  <cp:lastPrinted>2014-04-11T06:25:00Z</cp:lastPrinted>
  <dcterms:created xsi:type="dcterms:W3CDTF">2014-03-27T09:28:00Z</dcterms:created>
  <dcterms:modified xsi:type="dcterms:W3CDTF">2014-04-11T06:28:00Z</dcterms:modified>
</cp:coreProperties>
</file>